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26" w:rsidRDefault="00384F26" w:rsidP="00384F26">
      <w:pPr>
        <w:widowControl/>
        <w:spacing w:before="100" w:beforeAutospacing="1" w:after="100" w:afterAutospacing="1"/>
        <w:jc w:val="center"/>
        <w:outlineLvl w:val="1"/>
        <w:rPr>
          <w:rFonts w:ascii="Times New Roman" w:eastAsia="Times New Roman" w:hAnsi="Times New Roman" w:cs="Times New Roman"/>
          <w:b/>
          <w:bCs/>
          <w:sz w:val="36"/>
          <w:szCs w:val="36"/>
          <w:lang w:val="en-GB" w:eastAsia="en-GB"/>
        </w:rPr>
      </w:pPr>
      <w:r>
        <w:rPr>
          <w:noProof/>
          <w:lang w:val="en-GB" w:eastAsia="en-GB"/>
        </w:rPr>
        <w:drawing>
          <wp:inline distT="0" distB="0" distL="0" distR="0">
            <wp:extent cx="4498849" cy="1171575"/>
            <wp:effectExtent l="19050" t="0" r="0" b="0"/>
            <wp:docPr id="1" name="Picture 1" descr="https://www.ke.com.pk/assets/uploads/2016/06/FAQ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e.com.pk/assets/uploads/2016/06/FAQs.jpg"/>
                    <pic:cNvPicPr>
                      <a:picLocks noChangeAspect="1" noChangeArrowheads="1"/>
                    </pic:cNvPicPr>
                  </pic:nvPicPr>
                  <pic:blipFill>
                    <a:blip r:embed="rId8" cstate="print">
                      <a:duotone>
                        <a:prstClr val="black"/>
                        <a:schemeClr val="accent5">
                          <a:tint val="45000"/>
                          <a:satMod val="400000"/>
                        </a:schemeClr>
                      </a:duotone>
                    </a:blip>
                    <a:srcRect/>
                    <a:stretch>
                      <a:fillRect/>
                    </a:stretch>
                  </pic:blipFill>
                  <pic:spPr bwMode="auto">
                    <a:xfrm>
                      <a:off x="0" y="0"/>
                      <a:ext cx="4505569" cy="1173325"/>
                    </a:xfrm>
                    <a:prstGeom prst="rect">
                      <a:avLst/>
                    </a:prstGeom>
                    <a:noFill/>
                    <a:ln w="9525">
                      <a:noFill/>
                      <a:miter lim="800000"/>
                      <a:headEnd/>
                      <a:tailEnd/>
                    </a:ln>
                  </pic:spPr>
                </pic:pic>
              </a:graphicData>
            </a:graphic>
          </wp:inline>
        </w:drawing>
      </w:r>
    </w:p>
    <w:p w:rsidR="00384F26" w:rsidRPr="00384F26" w:rsidRDefault="00384F26" w:rsidP="00384F26">
      <w:pPr>
        <w:widowControl/>
        <w:jc w:val="center"/>
        <w:outlineLvl w:val="1"/>
        <w:rPr>
          <w:rFonts w:ascii="Times New Roman"/>
          <w:b/>
          <w:w w:val="105"/>
          <w:sz w:val="28"/>
          <w:szCs w:val="28"/>
          <w:u w:val="single"/>
        </w:rPr>
      </w:pPr>
      <w:r w:rsidRPr="00384F26">
        <w:rPr>
          <w:rFonts w:ascii="Times New Roman"/>
          <w:b/>
          <w:w w:val="105"/>
          <w:sz w:val="28"/>
          <w:szCs w:val="28"/>
          <w:u w:val="single"/>
        </w:rPr>
        <w:t>FAQs:</w:t>
      </w:r>
      <w:r w:rsidRPr="00384F26">
        <w:rPr>
          <w:rFonts w:ascii="Times New Roman" w:eastAsia="Times New Roman" w:hAnsi="Times New Roman" w:cs="Times New Roman"/>
          <w:b/>
          <w:bCs/>
          <w:sz w:val="28"/>
          <w:szCs w:val="28"/>
          <w:lang w:val="en-GB" w:eastAsia="en-GB"/>
        </w:rPr>
        <w:t xml:space="preserve"> </w:t>
      </w:r>
      <w:r w:rsidRPr="00384F26">
        <w:rPr>
          <w:rFonts w:ascii="Times New Roman"/>
          <w:b/>
          <w:w w:val="105"/>
          <w:sz w:val="28"/>
          <w:szCs w:val="28"/>
          <w:u w:val="single"/>
        </w:rPr>
        <w:t>FREQUENTLY ASKED QUESTIONS ABOUT NET METERING</w:t>
      </w:r>
    </w:p>
    <w:p w:rsidR="00384F26" w:rsidRPr="009553BD" w:rsidRDefault="00384F26" w:rsidP="00384F26">
      <w:pPr>
        <w:widowControl/>
        <w:jc w:val="center"/>
        <w:outlineLvl w:val="1"/>
        <w:rPr>
          <w:rFonts w:ascii="Times New Roman" w:eastAsia="Times New Roman" w:hAnsi="Times New Roman" w:cs="Times New Roman"/>
          <w:b/>
          <w:bCs/>
          <w:sz w:val="36"/>
          <w:szCs w:val="36"/>
          <w:lang w:val="en-GB" w:eastAsia="en-GB"/>
        </w:rPr>
      </w:pPr>
      <w:r w:rsidRPr="00C241C5">
        <w:rPr>
          <w:rFonts w:ascii="Times New Roman" w:eastAsia="Times New Roman" w:hAnsi="Times New Roman" w:cs="Times New Roman"/>
          <w:b/>
          <w:bCs/>
          <w:sz w:val="36"/>
          <w:szCs w:val="36"/>
          <w:lang w:val="en-GB" w:eastAsia="en-GB"/>
        </w:rPr>
        <w:t>http://mepco.com.pk/net-metering-mepco</w:t>
      </w:r>
    </w:p>
    <w:p w:rsidR="00384F26" w:rsidRDefault="00384F26" w:rsidP="00384F26">
      <w:pPr>
        <w:pStyle w:val="BodyText"/>
        <w:tabs>
          <w:tab w:val="left" w:pos="10053"/>
        </w:tabs>
        <w:ind w:left="142"/>
        <w:rPr>
          <w:sz w:val="43"/>
          <w:szCs w:val="43"/>
        </w:rPr>
      </w:pPr>
      <w:r>
        <w:rPr>
          <w:rFonts w:ascii="Times New Roman"/>
          <w:w w:val="105"/>
        </w:rPr>
        <w:t>Q</w:t>
      </w:r>
      <w:r>
        <w:rPr>
          <w:w w:val="105"/>
        </w:rPr>
        <w:t>1. What is Net-Metering?</w:t>
      </w:r>
      <w:r w:rsidRPr="00DD35E2">
        <w:rPr>
          <w:w w:val="105"/>
          <w:sz w:val="43"/>
        </w:rPr>
        <w:t xml:space="preserve"> </w:t>
      </w:r>
      <w:r>
        <w:rPr>
          <w:w w:val="105"/>
          <w:sz w:val="43"/>
        </w:rPr>
        <w:tab/>
        <w:t>+</w:t>
      </w:r>
    </w:p>
    <w:p w:rsidR="00384F26" w:rsidRDefault="00384F26" w:rsidP="00384F26">
      <w:pPr>
        <w:pStyle w:val="BodyText"/>
        <w:tabs>
          <w:tab w:val="left" w:pos="10053"/>
        </w:tabs>
        <w:ind w:left="142"/>
        <w:rPr>
          <w:w w:val="105"/>
        </w:rPr>
      </w:pPr>
      <w:r w:rsidRPr="00DD35E2">
        <w:rPr>
          <w:rFonts w:ascii="Times New Roman"/>
          <w:w w:val="105"/>
        </w:rPr>
        <w:t xml:space="preserve"> </w:t>
      </w:r>
      <w:r>
        <w:rPr>
          <w:rFonts w:ascii="Times New Roman"/>
          <w:w w:val="105"/>
        </w:rPr>
        <w:t>Q2</w:t>
      </w:r>
      <w:r>
        <w:rPr>
          <w:w w:val="105"/>
        </w:rPr>
        <w:t>. How does Net-Metering Work?</w:t>
      </w:r>
      <w:r>
        <w:rPr>
          <w:w w:val="105"/>
        </w:rPr>
        <w:tab/>
      </w:r>
      <w:r>
        <w:rPr>
          <w:w w:val="105"/>
          <w:sz w:val="43"/>
        </w:rPr>
        <w:t>+</w:t>
      </w:r>
    </w:p>
    <w:p w:rsidR="00384F26" w:rsidRDefault="00384F26" w:rsidP="00384F26">
      <w:pPr>
        <w:pStyle w:val="BodyText"/>
        <w:tabs>
          <w:tab w:val="left" w:pos="10053"/>
        </w:tabs>
        <w:ind w:left="142"/>
        <w:rPr>
          <w:sz w:val="43"/>
          <w:szCs w:val="43"/>
        </w:rPr>
      </w:pPr>
      <w:r>
        <w:rPr>
          <w:rFonts w:ascii="Times New Roman"/>
          <w:w w:val="105"/>
        </w:rPr>
        <w:t>Q</w:t>
      </w:r>
      <w:r>
        <w:rPr>
          <w:w w:val="105"/>
        </w:rPr>
        <w:t>3. How long does the processing of a Net Metering application take?</w:t>
      </w:r>
      <w:r>
        <w:rPr>
          <w:w w:val="105"/>
        </w:rPr>
        <w:tab/>
      </w:r>
      <w:r>
        <w:rPr>
          <w:w w:val="105"/>
          <w:sz w:val="43"/>
        </w:rPr>
        <w:t>+</w:t>
      </w:r>
    </w:p>
    <w:p w:rsidR="00384F26" w:rsidRDefault="00384F26" w:rsidP="00384F26">
      <w:pPr>
        <w:pStyle w:val="BodyText"/>
        <w:tabs>
          <w:tab w:val="left" w:pos="10053"/>
        </w:tabs>
        <w:ind w:left="142"/>
        <w:rPr>
          <w:sz w:val="42"/>
          <w:szCs w:val="42"/>
        </w:rPr>
      </w:pPr>
      <w:r>
        <w:rPr>
          <w:rFonts w:ascii="Times New Roman"/>
          <w:w w:val="110"/>
        </w:rPr>
        <w:t>Q</w:t>
      </w:r>
      <w:r>
        <w:rPr>
          <w:w w:val="110"/>
        </w:rPr>
        <w:t xml:space="preserve">4. Who </w:t>
      </w:r>
      <w:r>
        <w:rPr>
          <w:spacing w:val="-11"/>
          <w:w w:val="110"/>
        </w:rPr>
        <w:t>i</w:t>
      </w:r>
      <w:r>
        <w:rPr>
          <w:spacing w:val="-22"/>
          <w:w w:val="110"/>
        </w:rPr>
        <w:t xml:space="preserve">s </w:t>
      </w:r>
      <w:r>
        <w:rPr>
          <w:w w:val="110"/>
        </w:rPr>
        <w:t xml:space="preserve">eligible for net </w:t>
      </w:r>
      <w:r>
        <w:rPr>
          <w:spacing w:val="-2"/>
          <w:w w:val="110"/>
        </w:rPr>
        <w:t>metering</w:t>
      </w:r>
      <w:r>
        <w:rPr>
          <w:spacing w:val="-3"/>
          <w:w w:val="110"/>
        </w:rPr>
        <w:t>?</w:t>
      </w:r>
      <w:r>
        <w:rPr>
          <w:spacing w:val="-3"/>
          <w:w w:val="110"/>
        </w:rPr>
        <w:tab/>
      </w:r>
      <w:r>
        <w:rPr>
          <w:w w:val="110"/>
          <w:sz w:val="42"/>
        </w:rPr>
        <w:t>+</w:t>
      </w:r>
    </w:p>
    <w:p w:rsidR="00384F26" w:rsidRDefault="00384F26" w:rsidP="00384F26">
      <w:pPr>
        <w:pStyle w:val="BodyText"/>
        <w:tabs>
          <w:tab w:val="left" w:pos="10062"/>
        </w:tabs>
        <w:ind w:left="142"/>
        <w:rPr>
          <w:sz w:val="43"/>
          <w:szCs w:val="43"/>
        </w:rPr>
      </w:pPr>
      <w:r>
        <w:rPr>
          <w:w w:val="110"/>
          <w:sz w:val="27"/>
        </w:rPr>
        <w:t>Q</w:t>
      </w:r>
      <w:r>
        <w:rPr>
          <w:w w:val="110"/>
        </w:rPr>
        <w:t xml:space="preserve">5. How </w:t>
      </w:r>
      <w:r>
        <w:rPr>
          <w:spacing w:val="-21"/>
          <w:w w:val="110"/>
        </w:rPr>
        <w:t>i</w:t>
      </w:r>
      <w:r>
        <w:rPr>
          <w:w w:val="110"/>
        </w:rPr>
        <w:t xml:space="preserve">s </w:t>
      </w:r>
      <w:r>
        <w:rPr>
          <w:spacing w:val="-27"/>
          <w:w w:val="125"/>
        </w:rPr>
        <w:t>i</w:t>
      </w:r>
      <w:r>
        <w:rPr>
          <w:w w:val="125"/>
        </w:rPr>
        <w:t xml:space="preserve">t </w:t>
      </w:r>
      <w:r>
        <w:rPr>
          <w:w w:val="110"/>
        </w:rPr>
        <w:t>poss</w:t>
      </w:r>
      <w:r>
        <w:rPr>
          <w:spacing w:val="18"/>
          <w:w w:val="110"/>
        </w:rPr>
        <w:t>i</w:t>
      </w:r>
      <w:r>
        <w:rPr>
          <w:w w:val="110"/>
        </w:rPr>
        <w:t>ble to meter my export?</w:t>
      </w:r>
      <w:r>
        <w:rPr>
          <w:w w:val="110"/>
        </w:rPr>
        <w:tab/>
      </w:r>
      <w:r>
        <w:rPr>
          <w:w w:val="110"/>
          <w:sz w:val="43"/>
        </w:rPr>
        <w:t>+</w:t>
      </w:r>
    </w:p>
    <w:p w:rsidR="00384F26" w:rsidRDefault="00384F26" w:rsidP="00384F26">
      <w:pPr>
        <w:pStyle w:val="BodyText"/>
        <w:ind w:left="142" w:right="-568"/>
        <w:rPr>
          <w:rFonts w:cs="Arial"/>
          <w:sz w:val="21"/>
          <w:szCs w:val="21"/>
        </w:rPr>
      </w:pPr>
      <w:r>
        <w:rPr>
          <w:rFonts w:ascii="Times New Roman"/>
          <w:w w:val="105"/>
        </w:rPr>
        <w:t>Q</w:t>
      </w:r>
      <w:r>
        <w:rPr>
          <w:w w:val="105"/>
        </w:rPr>
        <w:t xml:space="preserve">6. </w:t>
      </w:r>
      <w:r>
        <w:rPr>
          <w:spacing w:val="2"/>
          <w:w w:val="105"/>
        </w:rPr>
        <w:t xml:space="preserve">I </w:t>
      </w:r>
      <w:r>
        <w:rPr>
          <w:spacing w:val="4"/>
          <w:w w:val="105"/>
        </w:rPr>
        <w:t xml:space="preserve">am </w:t>
      </w:r>
      <w:r>
        <w:rPr>
          <w:w w:val="105"/>
        </w:rPr>
        <w:t xml:space="preserve">a tenant and I wish to </w:t>
      </w:r>
      <w:r>
        <w:rPr>
          <w:spacing w:val="-3"/>
          <w:w w:val="105"/>
        </w:rPr>
        <w:t>i</w:t>
      </w:r>
      <w:r>
        <w:rPr>
          <w:spacing w:val="-4"/>
          <w:w w:val="105"/>
        </w:rPr>
        <w:t xml:space="preserve">nstall </w:t>
      </w:r>
      <w:r>
        <w:rPr>
          <w:w w:val="105"/>
        </w:rPr>
        <w:t>rooftop solar PV system; am I allowed?</w:t>
      </w:r>
      <w:r>
        <w:rPr>
          <w:w w:val="105"/>
        </w:rPr>
        <w:tab/>
        <w:t xml:space="preserve">         </w:t>
      </w:r>
      <w:r>
        <w:rPr>
          <w:w w:val="110"/>
          <w:sz w:val="43"/>
        </w:rPr>
        <w:t>+</w:t>
      </w:r>
    </w:p>
    <w:p w:rsidR="00384F26" w:rsidRDefault="00384F26" w:rsidP="00384F26">
      <w:pPr>
        <w:pStyle w:val="BodyText"/>
        <w:tabs>
          <w:tab w:val="left" w:pos="10067"/>
        </w:tabs>
        <w:ind w:left="142"/>
        <w:rPr>
          <w:sz w:val="42"/>
          <w:szCs w:val="42"/>
        </w:rPr>
      </w:pPr>
      <w:r>
        <w:rPr>
          <w:rFonts w:ascii="Times New Roman"/>
          <w:w w:val="105"/>
        </w:rPr>
        <w:t>Q</w:t>
      </w:r>
      <w:r>
        <w:rPr>
          <w:w w:val="105"/>
        </w:rPr>
        <w:t xml:space="preserve">7. </w:t>
      </w:r>
      <w:r>
        <w:rPr>
          <w:spacing w:val="6"/>
          <w:w w:val="105"/>
        </w:rPr>
        <w:t xml:space="preserve">I </w:t>
      </w:r>
      <w:r>
        <w:rPr>
          <w:spacing w:val="9"/>
          <w:w w:val="105"/>
        </w:rPr>
        <w:t xml:space="preserve">am </w:t>
      </w:r>
      <w:r>
        <w:rPr>
          <w:w w:val="105"/>
        </w:rPr>
        <w:t xml:space="preserve">not a consumer of MEPCO, can </w:t>
      </w:r>
      <w:r>
        <w:rPr>
          <w:spacing w:val="20"/>
          <w:w w:val="105"/>
        </w:rPr>
        <w:t xml:space="preserve">I </w:t>
      </w:r>
      <w:r>
        <w:rPr>
          <w:w w:val="105"/>
        </w:rPr>
        <w:t>apply for net meteri</w:t>
      </w:r>
      <w:r>
        <w:rPr>
          <w:spacing w:val="1"/>
          <w:w w:val="105"/>
        </w:rPr>
        <w:t>ng?</w:t>
      </w:r>
      <w:r>
        <w:rPr>
          <w:spacing w:val="1"/>
          <w:w w:val="105"/>
        </w:rPr>
        <w:tab/>
      </w:r>
      <w:r>
        <w:rPr>
          <w:w w:val="105"/>
          <w:position w:val="-2"/>
          <w:sz w:val="42"/>
        </w:rPr>
        <w:t>+</w:t>
      </w:r>
    </w:p>
    <w:p w:rsidR="00384F26" w:rsidRDefault="00384F26" w:rsidP="00384F26">
      <w:pPr>
        <w:pStyle w:val="BodyText"/>
        <w:tabs>
          <w:tab w:val="left" w:pos="10072"/>
        </w:tabs>
        <w:ind w:left="142"/>
        <w:rPr>
          <w:sz w:val="42"/>
          <w:szCs w:val="42"/>
        </w:rPr>
      </w:pPr>
      <w:r>
        <w:rPr>
          <w:w w:val="105"/>
          <w:sz w:val="27"/>
        </w:rPr>
        <w:t>Q</w:t>
      </w:r>
      <w:r>
        <w:rPr>
          <w:w w:val="105"/>
        </w:rPr>
        <w:t xml:space="preserve">8. What </w:t>
      </w:r>
      <w:r>
        <w:rPr>
          <w:spacing w:val="-11"/>
          <w:w w:val="105"/>
        </w:rPr>
        <w:t>i</w:t>
      </w:r>
      <w:r>
        <w:rPr>
          <w:spacing w:val="-21"/>
          <w:w w:val="105"/>
        </w:rPr>
        <w:t>s</w:t>
      </w:r>
      <w:r>
        <w:rPr>
          <w:w w:val="105"/>
        </w:rPr>
        <w:t xml:space="preserve"> Vendor pre-qualification?</w:t>
      </w:r>
      <w:r>
        <w:rPr>
          <w:w w:val="105"/>
        </w:rPr>
        <w:tab/>
      </w:r>
      <w:r>
        <w:rPr>
          <w:w w:val="105"/>
          <w:position w:val="-2"/>
          <w:sz w:val="42"/>
        </w:rPr>
        <w:t>+</w:t>
      </w:r>
    </w:p>
    <w:p w:rsidR="00384F26" w:rsidRDefault="00384F26" w:rsidP="00384F26">
      <w:pPr>
        <w:pStyle w:val="BodyText"/>
        <w:ind w:left="567" w:right="867" w:hanging="567"/>
      </w:pPr>
      <w:r>
        <w:rPr>
          <w:rFonts w:ascii="Times New Roman" w:hAnsi="Times New Roman"/>
          <w:w w:val="110"/>
          <w:sz w:val="26"/>
        </w:rPr>
        <w:t xml:space="preserve">   Q</w:t>
      </w:r>
      <w:r>
        <w:rPr>
          <w:w w:val="110"/>
        </w:rPr>
        <w:t xml:space="preserve">9. How do </w:t>
      </w:r>
      <w:r>
        <w:rPr>
          <w:spacing w:val="2"/>
          <w:w w:val="110"/>
        </w:rPr>
        <w:t xml:space="preserve">I </w:t>
      </w:r>
      <w:r>
        <w:rPr>
          <w:spacing w:val="3"/>
          <w:w w:val="110"/>
        </w:rPr>
        <w:t xml:space="preserve">know </w:t>
      </w:r>
      <w:r>
        <w:rPr>
          <w:w w:val="110"/>
        </w:rPr>
        <w:t xml:space="preserve">that my vendor </w:t>
      </w:r>
      <w:r>
        <w:rPr>
          <w:spacing w:val="-11"/>
          <w:w w:val="110"/>
        </w:rPr>
        <w:t>i</w:t>
      </w:r>
      <w:r>
        <w:rPr>
          <w:spacing w:val="-22"/>
          <w:w w:val="110"/>
        </w:rPr>
        <w:t xml:space="preserve">s </w:t>
      </w:r>
      <w:r>
        <w:rPr>
          <w:w w:val="110"/>
        </w:rPr>
        <w:t xml:space="preserve">an approved installer? / Where can                </w:t>
      </w:r>
      <w:r>
        <w:rPr>
          <w:spacing w:val="1"/>
          <w:w w:val="110"/>
        </w:rPr>
        <w:t xml:space="preserve">I </w:t>
      </w:r>
      <w:r>
        <w:rPr>
          <w:spacing w:val="2"/>
          <w:w w:val="110"/>
        </w:rPr>
        <w:t xml:space="preserve">find </w:t>
      </w:r>
      <w:r>
        <w:rPr>
          <w:w w:val="110"/>
        </w:rPr>
        <w:t>the list of approved vendors for installing net metering system?</w:t>
      </w:r>
    </w:p>
    <w:p w:rsidR="00384F26" w:rsidRDefault="00384F26" w:rsidP="00384F26">
      <w:pPr>
        <w:pStyle w:val="BodyText"/>
        <w:tabs>
          <w:tab w:val="left" w:pos="10081"/>
        </w:tabs>
        <w:ind w:left="142"/>
        <w:rPr>
          <w:sz w:val="42"/>
          <w:szCs w:val="42"/>
        </w:rPr>
      </w:pPr>
      <w:r>
        <w:rPr>
          <w:w w:val="110"/>
          <w:sz w:val="27"/>
        </w:rPr>
        <w:t>Q</w:t>
      </w:r>
      <w:r>
        <w:rPr>
          <w:spacing w:val="-68"/>
          <w:w w:val="110"/>
        </w:rPr>
        <w:t xml:space="preserve">1 </w:t>
      </w:r>
      <w:r>
        <w:rPr>
          <w:w w:val="110"/>
        </w:rPr>
        <w:t>0. Is there any limit to the solar PV system size?</w:t>
      </w:r>
      <w:r>
        <w:rPr>
          <w:w w:val="110"/>
        </w:rPr>
        <w:tab/>
      </w:r>
      <w:r>
        <w:rPr>
          <w:w w:val="110"/>
          <w:position w:val="-3"/>
          <w:sz w:val="42"/>
        </w:rPr>
        <w:t>+</w:t>
      </w:r>
    </w:p>
    <w:p w:rsidR="00384F26" w:rsidRDefault="00384F26" w:rsidP="00384F26">
      <w:pPr>
        <w:pStyle w:val="BodyText"/>
        <w:tabs>
          <w:tab w:val="left" w:pos="10081"/>
        </w:tabs>
        <w:ind w:left="142"/>
        <w:rPr>
          <w:sz w:val="43"/>
          <w:szCs w:val="43"/>
        </w:rPr>
      </w:pPr>
      <w:r>
        <w:rPr>
          <w:rFonts w:ascii="Times New Roman"/>
          <w:w w:val="110"/>
        </w:rPr>
        <w:t>Q</w:t>
      </w:r>
      <w:r>
        <w:rPr>
          <w:spacing w:val="-56"/>
          <w:w w:val="110"/>
        </w:rPr>
        <w:t xml:space="preserve">1 </w:t>
      </w:r>
      <w:r>
        <w:rPr>
          <w:spacing w:val="-62"/>
          <w:w w:val="110"/>
        </w:rPr>
        <w:t>1</w:t>
      </w:r>
      <w:r>
        <w:rPr>
          <w:spacing w:val="11"/>
          <w:w w:val="110"/>
        </w:rPr>
        <w:t xml:space="preserve">. </w:t>
      </w:r>
      <w:r>
        <w:rPr>
          <w:w w:val="110"/>
        </w:rPr>
        <w:t xml:space="preserve">Can </w:t>
      </w:r>
      <w:r>
        <w:rPr>
          <w:spacing w:val="21"/>
          <w:w w:val="110"/>
        </w:rPr>
        <w:t xml:space="preserve">I </w:t>
      </w:r>
      <w:r>
        <w:rPr>
          <w:w w:val="110"/>
        </w:rPr>
        <w:t>add more solar panels to any existing system?</w:t>
      </w:r>
      <w:r>
        <w:rPr>
          <w:w w:val="110"/>
        </w:rPr>
        <w:tab/>
      </w:r>
      <w:r>
        <w:rPr>
          <w:w w:val="110"/>
          <w:position w:val="-3"/>
          <w:sz w:val="43"/>
        </w:rPr>
        <w:t>+</w:t>
      </w:r>
    </w:p>
    <w:p w:rsidR="00384F26" w:rsidRDefault="00384F26" w:rsidP="00384F26">
      <w:pPr>
        <w:pStyle w:val="BodyText"/>
        <w:tabs>
          <w:tab w:val="left" w:pos="10081"/>
        </w:tabs>
        <w:ind w:left="142"/>
        <w:rPr>
          <w:sz w:val="43"/>
          <w:szCs w:val="43"/>
        </w:rPr>
      </w:pPr>
      <w:r>
        <w:rPr>
          <w:rFonts w:ascii="Times New Roman"/>
          <w:w w:val="110"/>
          <w:sz w:val="26"/>
        </w:rPr>
        <w:t>Q</w:t>
      </w:r>
      <w:r>
        <w:rPr>
          <w:spacing w:val="-65"/>
          <w:w w:val="110"/>
        </w:rPr>
        <w:t xml:space="preserve">1  </w:t>
      </w:r>
      <w:r>
        <w:rPr>
          <w:w w:val="110"/>
        </w:rPr>
        <w:t>2. How much net meter</w:t>
      </w:r>
      <w:r>
        <w:rPr>
          <w:spacing w:val="5"/>
          <w:w w:val="110"/>
        </w:rPr>
        <w:t>i</w:t>
      </w:r>
      <w:r>
        <w:rPr>
          <w:w w:val="110"/>
        </w:rPr>
        <w:t>ng is allowed in MEPCO?</w:t>
      </w:r>
      <w:r>
        <w:rPr>
          <w:w w:val="110"/>
        </w:rPr>
        <w:tab/>
      </w:r>
      <w:r>
        <w:rPr>
          <w:w w:val="110"/>
          <w:position w:val="-3"/>
          <w:sz w:val="43"/>
        </w:rPr>
        <w:t>+</w:t>
      </w:r>
    </w:p>
    <w:p w:rsidR="00384F26" w:rsidRDefault="00384F26" w:rsidP="00384F26">
      <w:pPr>
        <w:pStyle w:val="BodyText"/>
        <w:tabs>
          <w:tab w:val="left" w:pos="10086"/>
        </w:tabs>
        <w:ind w:left="142"/>
        <w:rPr>
          <w:sz w:val="42"/>
          <w:szCs w:val="42"/>
        </w:rPr>
      </w:pPr>
      <w:r>
        <w:rPr>
          <w:rFonts w:ascii="Times New Roman"/>
          <w:w w:val="110"/>
        </w:rPr>
        <w:t>Q</w:t>
      </w:r>
      <w:r>
        <w:rPr>
          <w:spacing w:val="-62"/>
          <w:w w:val="110"/>
        </w:rPr>
        <w:t xml:space="preserve">1  </w:t>
      </w:r>
      <w:r>
        <w:rPr>
          <w:w w:val="110"/>
        </w:rPr>
        <w:t xml:space="preserve">3. </w:t>
      </w:r>
      <w:r>
        <w:rPr>
          <w:spacing w:val="-31"/>
          <w:w w:val="110"/>
        </w:rPr>
        <w:t>I</w:t>
      </w:r>
      <w:r>
        <w:rPr>
          <w:w w:val="110"/>
        </w:rPr>
        <w:t xml:space="preserve">f </w:t>
      </w:r>
      <w:r>
        <w:rPr>
          <w:spacing w:val="12"/>
          <w:w w:val="110"/>
        </w:rPr>
        <w:t xml:space="preserve">I </w:t>
      </w:r>
      <w:r>
        <w:rPr>
          <w:w w:val="110"/>
        </w:rPr>
        <w:t>have mult</w:t>
      </w:r>
      <w:r>
        <w:rPr>
          <w:spacing w:val="3"/>
          <w:w w:val="110"/>
        </w:rPr>
        <w:t>i</w:t>
      </w:r>
      <w:r>
        <w:rPr>
          <w:w w:val="110"/>
        </w:rPr>
        <w:t xml:space="preserve">ple meters at my location, how am </w:t>
      </w:r>
      <w:r>
        <w:rPr>
          <w:spacing w:val="9"/>
          <w:w w:val="110"/>
        </w:rPr>
        <w:t xml:space="preserve">I </w:t>
      </w:r>
      <w:r>
        <w:rPr>
          <w:w w:val="110"/>
        </w:rPr>
        <w:t>supposed to apply?</w:t>
      </w:r>
      <w:r>
        <w:rPr>
          <w:w w:val="110"/>
        </w:rPr>
        <w:tab/>
      </w:r>
      <w:r>
        <w:rPr>
          <w:w w:val="110"/>
          <w:sz w:val="42"/>
        </w:rPr>
        <w:t>+</w:t>
      </w:r>
    </w:p>
    <w:p w:rsidR="00384F26" w:rsidRDefault="00384F26" w:rsidP="00384F26">
      <w:pPr>
        <w:pStyle w:val="BodyText"/>
        <w:ind w:left="142" w:right="867"/>
      </w:pPr>
      <w:r>
        <w:rPr>
          <w:rFonts w:ascii="Times New Roman"/>
          <w:w w:val="105"/>
          <w:sz w:val="26"/>
        </w:rPr>
        <w:t>Q</w:t>
      </w:r>
      <w:r>
        <w:rPr>
          <w:spacing w:val="-65"/>
          <w:w w:val="105"/>
        </w:rPr>
        <w:t xml:space="preserve">1  </w:t>
      </w:r>
      <w:r>
        <w:rPr>
          <w:spacing w:val="-1"/>
          <w:w w:val="105"/>
        </w:rPr>
        <w:t>4</w:t>
      </w:r>
      <w:r>
        <w:rPr>
          <w:spacing w:val="7"/>
          <w:w w:val="105"/>
        </w:rPr>
        <w:t xml:space="preserve"> </w:t>
      </w:r>
      <w:r>
        <w:rPr>
          <w:w w:val="105"/>
        </w:rPr>
        <w:t>Can my exported units be adjusted aga</w:t>
      </w:r>
      <w:r>
        <w:rPr>
          <w:spacing w:val="16"/>
          <w:w w:val="105"/>
        </w:rPr>
        <w:t>i</w:t>
      </w:r>
      <w:r>
        <w:rPr>
          <w:w w:val="105"/>
        </w:rPr>
        <w:t xml:space="preserve">nst a different meter on the </w:t>
      </w:r>
      <w:r>
        <w:rPr>
          <w:w w:val="105"/>
        </w:rPr>
        <w:tab/>
        <w:t>same premise?</w:t>
      </w:r>
    </w:p>
    <w:p w:rsidR="00384F26" w:rsidRDefault="00384F26" w:rsidP="00384F26">
      <w:pPr>
        <w:pStyle w:val="BodyText"/>
        <w:tabs>
          <w:tab w:val="left" w:pos="10076"/>
        </w:tabs>
        <w:ind w:left="142"/>
        <w:rPr>
          <w:sz w:val="42"/>
          <w:szCs w:val="42"/>
        </w:rPr>
      </w:pPr>
      <w:r>
        <w:rPr>
          <w:rFonts w:ascii="Times New Roman"/>
          <w:w w:val="105"/>
        </w:rPr>
        <w:t>Q</w:t>
      </w:r>
      <w:r>
        <w:rPr>
          <w:spacing w:val="-59"/>
          <w:w w:val="105"/>
        </w:rPr>
        <w:t xml:space="preserve">1 </w:t>
      </w:r>
      <w:r>
        <w:rPr>
          <w:w w:val="105"/>
        </w:rPr>
        <w:t xml:space="preserve">5 .Should </w:t>
      </w:r>
      <w:r>
        <w:rPr>
          <w:spacing w:val="15"/>
          <w:w w:val="105"/>
        </w:rPr>
        <w:t xml:space="preserve">I </w:t>
      </w:r>
      <w:r>
        <w:rPr>
          <w:w w:val="105"/>
        </w:rPr>
        <w:t>buy and own the Solar PV system?</w:t>
      </w:r>
      <w:r>
        <w:rPr>
          <w:w w:val="105"/>
        </w:rPr>
        <w:tab/>
      </w:r>
      <w:r>
        <w:rPr>
          <w:w w:val="105"/>
          <w:sz w:val="42"/>
        </w:rPr>
        <w:t>+</w:t>
      </w:r>
    </w:p>
    <w:p w:rsidR="00384F26" w:rsidRDefault="00384F26" w:rsidP="00384F26">
      <w:pPr>
        <w:pStyle w:val="BodyText"/>
        <w:tabs>
          <w:tab w:val="left" w:pos="10076"/>
        </w:tabs>
        <w:ind w:left="142"/>
        <w:rPr>
          <w:sz w:val="42"/>
          <w:szCs w:val="42"/>
        </w:rPr>
      </w:pPr>
      <w:r>
        <w:rPr>
          <w:rFonts w:ascii="Times New Roman"/>
          <w:w w:val="110"/>
        </w:rPr>
        <w:t>Q</w:t>
      </w:r>
      <w:r>
        <w:rPr>
          <w:spacing w:val="-62"/>
          <w:w w:val="110"/>
        </w:rPr>
        <w:t xml:space="preserve">1 </w:t>
      </w:r>
      <w:r>
        <w:rPr>
          <w:w w:val="110"/>
        </w:rPr>
        <w:t>6. What is the electric grid?</w:t>
      </w:r>
      <w:r>
        <w:rPr>
          <w:w w:val="110"/>
        </w:rPr>
        <w:tab/>
      </w:r>
      <w:r>
        <w:rPr>
          <w:w w:val="110"/>
          <w:sz w:val="42"/>
        </w:rPr>
        <w:t>+</w:t>
      </w:r>
    </w:p>
    <w:p w:rsidR="00384F26" w:rsidRDefault="00384F26" w:rsidP="00384F26">
      <w:pPr>
        <w:pStyle w:val="BodyText"/>
        <w:tabs>
          <w:tab w:val="left" w:pos="10081"/>
        </w:tabs>
        <w:ind w:left="142"/>
        <w:rPr>
          <w:sz w:val="42"/>
          <w:szCs w:val="42"/>
        </w:rPr>
      </w:pPr>
      <w:r>
        <w:rPr>
          <w:rFonts w:ascii="Times New Roman"/>
          <w:w w:val="110"/>
        </w:rPr>
        <w:t>Q</w:t>
      </w:r>
      <w:r>
        <w:rPr>
          <w:spacing w:val="-65"/>
          <w:w w:val="110"/>
        </w:rPr>
        <w:t xml:space="preserve">1 </w:t>
      </w:r>
      <w:r>
        <w:rPr>
          <w:w w:val="110"/>
        </w:rPr>
        <w:t>7. Are there any specific vendors for installing my PV system for Net</w:t>
      </w:r>
      <w:r>
        <w:rPr>
          <w:w w:val="110"/>
        </w:rPr>
        <w:tab/>
      </w:r>
      <w:r>
        <w:rPr>
          <w:w w:val="110"/>
          <w:sz w:val="42"/>
        </w:rPr>
        <w:t>+</w:t>
      </w:r>
    </w:p>
    <w:p w:rsidR="00384F26" w:rsidRDefault="00384F26" w:rsidP="00384F26">
      <w:pPr>
        <w:pStyle w:val="BodyText"/>
        <w:ind w:left="142"/>
      </w:pPr>
      <w:r>
        <w:rPr>
          <w:w w:val="105"/>
        </w:rPr>
        <w:tab/>
        <w:t>Metering?</w:t>
      </w:r>
    </w:p>
    <w:p w:rsidR="00384F26" w:rsidRDefault="00384F26" w:rsidP="00384F26">
      <w:pPr>
        <w:pStyle w:val="BodyText"/>
        <w:tabs>
          <w:tab w:val="left" w:pos="10076"/>
        </w:tabs>
        <w:ind w:left="142"/>
        <w:rPr>
          <w:sz w:val="42"/>
          <w:szCs w:val="42"/>
        </w:rPr>
      </w:pPr>
      <w:r>
        <w:rPr>
          <w:rFonts w:ascii="Times New Roman"/>
          <w:w w:val="110"/>
        </w:rPr>
        <w:t>Q</w:t>
      </w:r>
      <w:r>
        <w:rPr>
          <w:spacing w:val="-65"/>
          <w:w w:val="110"/>
        </w:rPr>
        <w:t xml:space="preserve">1 </w:t>
      </w:r>
      <w:r>
        <w:rPr>
          <w:w w:val="110"/>
        </w:rPr>
        <w:t xml:space="preserve">8.How do </w:t>
      </w:r>
      <w:r>
        <w:rPr>
          <w:spacing w:val="16"/>
          <w:w w:val="110"/>
        </w:rPr>
        <w:t xml:space="preserve">I </w:t>
      </w:r>
      <w:r>
        <w:rPr>
          <w:w w:val="110"/>
        </w:rPr>
        <w:t>know that my solar PV system is el</w:t>
      </w:r>
      <w:r>
        <w:rPr>
          <w:spacing w:val="-3"/>
          <w:w w:val="110"/>
        </w:rPr>
        <w:t>i</w:t>
      </w:r>
      <w:r>
        <w:rPr>
          <w:w w:val="110"/>
        </w:rPr>
        <w:t>g</w:t>
      </w:r>
      <w:r>
        <w:rPr>
          <w:spacing w:val="9"/>
          <w:w w:val="110"/>
        </w:rPr>
        <w:t>i</w:t>
      </w:r>
      <w:r>
        <w:rPr>
          <w:w w:val="110"/>
        </w:rPr>
        <w:t>ble for Net Metering?</w:t>
      </w:r>
      <w:r>
        <w:rPr>
          <w:w w:val="110"/>
        </w:rPr>
        <w:tab/>
      </w:r>
      <w:r>
        <w:rPr>
          <w:w w:val="110"/>
          <w:sz w:val="42"/>
        </w:rPr>
        <w:t>+</w:t>
      </w:r>
    </w:p>
    <w:p w:rsidR="00384F26" w:rsidRDefault="00384F26" w:rsidP="00384F26">
      <w:pPr>
        <w:pStyle w:val="BodyText"/>
        <w:ind w:left="142" w:right="867"/>
      </w:pPr>
      <w:r>
        <w:rPr>
          <w:w w:val="110"/>
          <w:sz w:val="28"/>
        </w:rPr>
        <w:t>Q</w:t>
      </w:r>
      <w:r>
        <w:rPr>
          <w:spacing w:val="-58"/>
          <w:w w:val="110"/>
        </w:rPr>
        <w:t xml:space="preserve">1 </w:t>
      </w:r>
      <w:r>
        <w:rPr>
          <w:w w:val="110"/>
        </w:rPr>
        <w:t xml:space="preserve">9. What will be the process if </w:t>
      </w:r>
      <w:r>
        <w:rPr>
          <w:spacing w:val="18"/>
          <w:w w:val="110"/>
        </w:rPr>
        <w:t xml:space="preserve">I </w:t>
      </w:r>
      <w:r>
        <w:rPr>
          <w:w w:val="110"/>
        </w:rPr>
        <w:t xml:space="preserve">already have a solar PV system </w:t>
      </w:r>
      <w:r>
        <w:rPr>
          <w:w w:val="110"/>
        </w:rPr>
        <w:tab/>
      </w:r>
      <w:r>
        <w:rPr>
          <w:spacing w:val="-16"/>
          <w:w w:val="110"/>
        </w:rPr>
        <w:t>i</w:t>
      </w:r>
      <w:r>
        <w:rPr>
          <w:w w:val="110"/>
        </w:rPr>
        <w:t xml:space="preserve">nstalled at </w:t>
      </w:r>
      <w:r>
        <w:rPr>
          <w:w w:val="105"/>
        </w:rPr>
        <w:t>the premises?</w:t>
      </w:r>
    </w:p>
    <w:p w:rsidR="00384F26" w:rsidRDefault="00384F26" w:rsidP="00384F26">
      <w:pPr>
        <w:pStyle w:val="BodyText"/>
        <w:tabs>
          <w:tab w:val="left" w:pos="10076"/>
        </w:tabs>
        <w:ind w:left="142"/>
        <w:rPr>
          <w:sz w:val="42"/>
          <w:szCs w:val="42"/>
        </w:rPr>
      </w:pPr>
      <w:r>
        <w:rPr>
          <w:rFonts w:ascii="Times New Roman"/>
          <w:w w:val="110"/>
        </w:rPr>
        <w:t>Q</w:t>
      </w:r>
      <w:r>
        <w:rPr>
          <w:w w:val="110"/>
        </w:rPr>
        <w:t xml:space="preserve">20. </w:t>
      </w:r>
      <w:r>
        <w:rPr>
          <w:spacing w:val="-31"/>
          <w:w w:val="110"/>
        </w:rPr>
        <w:t>I</w:t>
      </w:r>
      <w:r>
        <w:rPr>
          <w:w w:val="110"/>
        </w:rPr>
        <w:t xml:space="preserve">f </w:t>
      </w:r>
      <w:r>
        <w:rPr>
          <w:spacing w:val="14"/>
          <w:w w:val="110"/>
        </w:rPr>
        <w:t xml:space="preserve">I </w:t>
      </w:r>
      <w:r>
        <w:rPr>
          <w:w w:val="110"/>
        </w:rPr>
        <w:t>want to d</w:t>
      </w:r>
      <w:r>
        <w:rPr>
          <w:spacing w:val="-3"/>
          <w:w w:val="110"/>
        </w:rPr>
        <w:t>i</w:t>
      </w:r>
      <w:r>
        <w:rPr>
          <w:w w:val="110"/>
        </w:rPr>
        <w:t>scont</w:t>
      </w:r>
      <w:r>
        <w:rPr>
          <w:spacing w:val="18"/>
          <w:w w:val="110"/>
        </w:rPr>
        <w:t>i</w:t>
      </w:r>
      <w:r>
        <w:rPr>
          <w:w w:val="110"/>
        </w:rPr>
        <w:t>nue Net Meter</w:t>
      </w:r>
      <w:r>
        <w:rPr>
          <w:spacing w:val="3"/>
          <w:w w:val="110"/>
        </w:rPr>
        <w:t>i</w:t>
      </w:r>
      <w:r>
        <w:rPr>
          <w:w w:val="110"/>
        </w:rPr>
        <w:t>ng Serv</w:t>
      </w:r>
      <w:r>
        <w:rPr>
          <w:spacing w:val="9"/>
          <w:w w:val="110"/>
        </w:rPr>
        <w:t>i</w:t>
      </w:r>
      <w:r>
        <w:rPr>
          <w:w w:val="110"/>
        </w:rPr>
        <w:t xml:space="preserve">ce, what should </w:t>
      </w:r>
      <w:r>
        <w:rPr>
          <w:spacing w:val="9"/>
          <w:w w:val="110"/>
        </w:rPr>
        <w:t xml:space="preserve">I </w:t>
      </w:r>
      <w:r>
        <w:rPr>
          <w:w w:val="110"/>
        </w:rPr>
        <w:t>do?</w:t>
      </w:r>
      <w:r>
        <w:rPr>
          <w:w w:val="110"/>
        </w:rPr>
        <w:tab/>
      </w:r>
      <w:r>
        <w:rPr>
          <w:w w:val="110"/>
          <w:sz w:val="42"/>
        </w:rPr>
        <w:t>+</w:t>
      </w:r>
    </w:p>
    <w:p w:rsidR="00384F26" w:rsidRDefault="00384F26" w:rsidP="00384F26">
      <w:pPr>
        <w:pStyle w:val="BodyText"/>
        <w:tabs>
          <w:tab w:val="left" w:pos="10072"/>
        </w:tabs>
        <w:ind w:left="142"/>
        <w:rPr>
          <w:w w:val="105"/>
        </w:rPr>
      </w:pPr>
      <w:r>
        <w:rPr>
          <w:w w:val="105"/>
          <w:sz w:val="28"/>
        </w:rPr>
        <w:t>Q</w:t>
      </w:r>
      <w:r>
        <w:rPr>
          <w:w w:val="105"/>
        </w:rPr>
        <w:t>2</w:t>
      </w:r>
      <w:r>
        <w:rPr>
          <w:spacing w:val="-27"/>
          <w:w w:val="105"/>
        </w:rPr>
        <w:t>1</w:t>
      </w:r>
      <w:r>
        <w:rPr>
          <w:spacing w:val="14"/>
          <w:w w:val="105"/>
        </w:rPr>
        <w:t xml:space="preserve">. </w:t>
      </w:r>
      <w:r>
        <w:rPr>
          <w:w w:val="105"/>
        </w:rPr>
        <w:t>Can MEPCO d</w:t>
      </w:r>
      <w:r>
        <w:rPr>
          <w:spacing w:val="-3"/>
          <w:w w:val="105"/>
        </w:rPr>
        <w:t>i</w:t>
      </w:r>
      <w:r>
        <w:rPr>
          <w:w w:val="105"/>
        </w:rPr>
        <w:t>sconnect my Net Meter</w:t>
      </w:r>
      <w:r>
        <w:rPr>
          <w:spacing w:val="3"/>
          <w:w w:val="105"/>
        </w:rPr>
        <w:t>i</w:t>
      </w:r>
      <w:r>
        <w:rPr>
          <w:w w:val="105"/>
        </w:rPr>
        <w:t>ng Service?</w:t>
      </w:r>
    </w:p>
    <w:p w:rsidR="00070A87" w:rsidRDefault="00070A87" w:rsidP="00070A87">
      <w:pPr>
        <w:pStyle w:val="BodyText"/>
        <w:tabs>
          <w:tab w:val="left" w:pos="10072"/>
        </w:tabs>
        <w:ind w:left="142"/>
        <w:jc w:val="center"/>
        <w:rPr>
          <w:b/>
          <w:w w:val="105"/>
          <w:sz w:val="44"/>
          <w:szCs w:val="44"/>
          <w:u w:val="single"/>
        </w:rPr>
      </w:pPr>
      <w:r w:rsidRPr="009553BD">
        <w:rPr>
          <w:b/>
          <w:w w:val="105"/>
          <w:sz w:val="44"/>
          <w:szCs w:val="44"/>
          <w:u w:val="single"/>
        </w:rPr>
        <w:lastRenderedPageBreak/>
        <w:t>ANSWERS</w:t>
      </w:r>
    </w:p>
    <w:p w:rsidR="00070A87" w:rsidRPr="004719B6" w:rsidRDefault="00070A87" w:rsidP="00672D7D">
      <w:pPr>
        <w:pStyle w:val="BodyText"/>
        <w:tabs>
          <w:tab w:val="left" w:pos="10072"/>
        </w:tabs>
        <w:ind w:left="142"/>
        <w:jc w:val="both"/>
        <w:rPr>
          <w:rFonts w:asciiTheme="majorHAnsi" w:hAnsiTheme="majorHAnsi"/>
          <w:b/>
          <w:w w:val="105"/>
          <w:sz w:val="32"/>
          <w:szCs w:val="32"/>
          <w:u w:val="single"/>
        </w:rPr>
      </w:pPr>
      <w:r w:rsidRPr="004719B6">
        <w:rPr>
          <w:rFonts w:asciiTheme="majorHAnsi" w:hAnsiTheme="majorHAnsi"/>
          <w:b/>
          <w:w w:val="105"/>
          <w:sz w:val="32"/>
          <w:szCs w:val="32"/>
          <w:u w:val="single"/>
        </w:rPr>
        <w:t>Q1. What is Net-Metering?</w:t>
      </w:r>
    </w:p>
    <w:p w:rsidR="00070A87" w:rsidRPr="00070A87" w:rsidRDefault="00070A87" w:rsidP="00672D7D">
      <w:pPr>
        <w:pStyle w:val="BodyText"/>
        <w:tabs>
          <w:tab w:val="left" w:pos="10072"/>
        </w:tabs>
        <w:ind w:left="142"/>
        <w:jc w:val="both"/>
        <w:rPr>
          <w:rFonts w:asciiTheme="majorHAnsi" w:hAnsiTheme="majorHAnsi"/>
          <w:b/>
          <w:w w:val="105"/>
          <w:sz w:val="32"/>
          <w:szCs w:val="32"/>
        </w:rPr>
      </w:pPr>
      <w:r w:rsidRPr="00070A87">
        <w:rPr>
          <w:rFonts w:asciiTheme="majorHAnsi" w:hAnsiTheme="majorHAnsi"/>
          <w:b/>
          <w:w w:val="105"/>
          <w:sz w:val="32"/>
          <w:szCs w:val="32"/>
        </w:rPr>
        <w:t>Answer Q1:</w:t>
      </w:r>
    </w:p>
    <w:p w:rsidR="004719B6" w:rsidRPr="004719B6" w:rsidRDefault="004719B6" w:rsidP="00672D7D">
      <w:pPr>
        <w:pStyle w:val="Default"/>
        <w:jc w:val="both"/>
        <w:rPr>
          <w:rStyle w:val="y0nh2b"/>
          <w:rFonts w:asciiTheme="majorHAnsi" w:eastAsia="Arial" w:hAnsiTheme="majorHAnsi" w:cstheme="minorBidi"/>
          <w:color w:val="auto"/>
          <w:sz w:val="32"/>
          <w:szCs w:val="32"/>
        </w:rPr>
      </w:pPr>
      <w:r w:rsidRPr="004719B6">
        <w:rPr>
          <w:rStyle w:val="y0nh2b"/>
          <w:rFonts w:asciiTheme="majorHAnsi" w:eastAsia="Arial" w:hAnsiTheme="majorHAnsi" w:cstheme="minorBidi"/>
          <w:color w:val="auto"/>
          <w:sz w:val="32"/>
          <w:szCs w:val="32"/>
        </w:rPr>
        <w:t>Net metering is an electricity policy for consumers who own Renewable Energy facilities which allows them to use electricity whenever needed while getting credit for contributing their production to the grid.</w:t>
      </w:r>
    </w:p>
    <w:p w:rsidR="004719B6" w:rsidRPr="004719B6" w:rsidRDefault="004719B6" w:rsidP="00672D7D">
      <w:pPr>
        <w:pStyle w:val="Default"/>
        <w:jc w:val="both"/>
        <w:rPr>
          <w:rStyle w:val="y0nh2b"/>
          <w:rFonts w:asciiTheme="majorHAnsi" w:eastAsia="Arial" w:hAnsiTheme="majorHAnsi" w:cstheme="minorBidi"/>
          <w:color w:val="auto"/>
          <w:sz w:val="32"/>
          <w:szCs w:val="32"/>
        </w:rPr>
      </w:pPr>
    </w:p>
    <w:p w:rsidR="004719B6" w:rsidRPr="004719B6" w:rsidRDefault="004719B6" w:rsidP="00672D7D">
      <w:pPr>
        <w:jc w:val="both"/>
        <w:rPr>
          <w:rStyle w:val="y0nh2b"/>
          <w:rFonts w:asciiTheme="majorHAnsi" w:eastAsia="Arial" w:hAnsiTheme="majorHAnsi"/>
          <w:sz w:val="32"/>
          <w:szCs w:val="32"/>
        </w:rPr>
      </w:pPr>
      <w:r w:rsidRPr="004719B6">
        <w:rPr>
          <w:rStyle w:val="y0nh2b"/>
          <w:rFonts w:asciiTheme="majorHAnsi" w:eastAsia="Arial" w:hAnsiTheme="majorHAnsi"/>
          <w:sz w:val="32"/>
          <w:szCs w:val="32"/>
        </w:rPr>
        <w:t>Producing electricity partly for own consumption, and partly for sale to the DISCO, is now available in the Pakistan. Solar and Wind Energy is a long term power solution. The Solar PV Technology gives access to affordable electricity supply during system life. Residential and commercial customers can switch their electricity load to Solar/Wind energy and can slash their power bills.</w:t>
      </w:r>
    </w:p>
    <w:p w:rsidR="004719B6" w:rsidRPr="004719B6" w:rsidRDefault="004719B6" w:rsidP="00672D7D">
      <w:pPr>
        <w:jc w:val="both"/>
        <w:rPr>
          <w:rStyle w:val="y0nh2b"/>
          <w:rFonts w:asciiTheme="majorHAnsi" w:eastAsia="Arial" w:hAnsiTheme="majorHAnsi"/>
          <w:sz w:val="32"/>
          <w:szCs w:val="32"/>
        </w:rPr>
      </w:pPr>
    </w:p>
    <w:p w:rsidR="004719B6" w:rsidRPr="004719B6" w:rsidRDefault="004719B6" w:rsidP="00672D7D">
      <w:pPr>
        <w:jc w:val="both"/>
        <w:rPr>
          <w:rStyle w:val="y0nh2b"/>
          <w:rFonts w:asciiTheme="majorHAnsi" w:eastAsia="Arial" w:hAnsiTheme="majorHAnsi"/>
          <w:sz w:val="32"/>
          <w:szCs w:val="32"/>
        </w:rPr>
      </w:pPr>
    </w:p>
    <w:p w:rsidR="00070A87" w:rsidRPr="004719B6" w:rsidRDefault="00070A87" w:rsidP="00672D7D">
      <w:pPr>
        <w:pStyle w:val="BodyText"/>
        <w:tabs>
          <w:tab w:val="left" w:pos="10072"/>
        </w:tabs>
        <w:ind w:left="142"/>
        <w:jc w:val="both"/>
        <w:rPr>
          <w:rFonts w:asciiTheme="majorHAnsi" w:hAnsiTheme="majorHAnsi"/>
          <w:b/>
          <w:sz w:val="32"/>
          <w:szCs w:val="32"/>
          <w:u w:val="single"/>
        </w:rPr>
      </w:pPr>
      <w:r w:rsidRPr="004719B6">
        <w:rPr>
          <w:rFonts w:asciiTheme="majorHAnsi" w:hAnsiTheme="majorHAnsi"/>
          <w:b/>
          <w:w w:val="105"/>
          <w:sz w:val="32"/>
          <w:szCs w:val="32"/>
          <w:u w:val="single"/>
        </w:rPr>
        <w:t>Q2. How does Net-Metering Work?</w:t>
      </w:r>
    </w:p>
    <w:p w:rsidR="00070A87" w:rsidRDefault="00070A87" w:rsidP="00672D7D">
      <w:pPr>
        <w:pStyle w:val="BodyText"/>
        <w:tabs>
          <w:tab w:val="left" w:pos="10072"/>
        </w:tabs>
        <w:ind w:left="142"/>
        <w:jc w:val="both"/>
        <w:rPr>
          <w:rFonts w:asciiTheme="majorHAnsi" w:hAnsiTheme="majorHAnsi"/>
          <w:b/>
          <w:w w:val="105"/>
          <w:sz w:val="32"/>
          <w:szCs w:val="32"/>
        </w:rPr>
      </w:pPr>
      <w:r w:rsidRPr="00070A87">
        <w:rPr>
          <w:rFonts w:asciiTheme="majorHAnsi" w:hAnsiTheme="majorHAnsi"/>
          <w:b/>
          <w:w w:val="105"/>
          <w:sz w:val="32"/>
          <w:szCs w:val="32"/>
        </w:rPr>
        <w:t>Answer Q2:</w:t>
      </w:r>
    </w:p>
    <w:p w:rsidR="00672D7D" w:rsidRPr="00070A87" w:rsidRDefault="00672D7D" w:rsidP="00672D7D">
      <w:pPr>
        <w:pStyle w:val="BodyText"/>
        <w:tabs>
          <w:tab w:val="left" w:pos="10072"/>
        </w:tabs>
        <w:ind w:left="142"/>
        <w:jc w:val="both"/>
        <w:rPr>
          <w:rFonts w:asciiTheme="majorHAnsi" w:hAnsiTheme="majorHAnsi"/>
          <w:b/>
          <w:w w:val="105"/>
          <w:sz w:val="32"/>
          <w:szCs w:val="32"/>
        </w:rPr>
      </w:pPr>
      <w:r w:rsidRPr="00672D7D">
        <w:rPr>
          <w:rFonts w:asciiTheme="majorHAnsi" w:hAnsiTheme="majorHAnsi"/>
          <w:b/>
          <w:noProof/>
          <w:w w:val="105"/>
          <w:sz w:val="32"/>
          <w:lang w:val="en-GB" w:eastAsia="en-GB"/>
        </w:rPr>
        <w:drawing>
          <wp:inline distT="0" distB="0" distL="0" distR="0">
            <wp:extent cx="5486400" cy="2205060"/>
            <wp:effectExtent l="0" t="0" r="0" b="5080"/>
            <wp:docPr id="4" name="Picture 3" descr="net-metering-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metering-banne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2205060"/>
                    </a:xfrm>
                    <a:prstGeom prst="rect">
                      <a:avLst/>
                    </a:prstGeom>
                    <a:noFill/>
                    <a:ln>
                      <a:noFill/>
                    </a:ln>
                  </pic:spPr>
                </pic:pic>
              </a:graphicData>
            </a:graphic>
          </wp:inline>
        </w:drawing>
      </w:r>
    </w:p>
    <w:p w:rsidR="00672D7D" w:rsidRPr="004719B6" w:rsidRDefault="00672D7D" w:rsidP="00672D7D">
      <w:pPr>
        <w:pStyle w:val="BodyText"/>
        <w:spacing w:line="242" w:lineRule="auto"/>
        <w:ind w:left="0"/>
        <w:jc w:val="both"/>
        <w:rPr>
          <w:rStyle w:val="y0nh2b"/>
          <w:rFonts w:asciiTheme="majorHAnsi" w:hAnsiTheme="majorHAnsi"/>
          <w:sz w:val="32"/>
          <w:szCs w:val="32"/>
        </w:rPr>
      </w:pPr>
      <w:r w:rsidRPr="004719B6">
        <w:rPr>
          <w:rStyle w:val="y0nh2b"/>
          <w:rFonts w:asciiTheme="majorHAnsi" w:hAnsiTheme="majorHAnsi"/>
          <w:sz w:val="32"/>
          <w:szCs w:val="32"/>
        </w:rPr>
        <w:t>This picture illustrates the flow of electricity from power generation via high voltage transmission and distribution</w:t>
      </w:r>
      <w:r>
        <w:rPr>
          <w:rStyle w:val="y0nh2b"/>
          <w:rFonts w:asciiTheme="majorHAnsi" w:hAnsiTheme="majorHAnsi"/>
          <w:sz w:val="32"/>
          <w:szCs w:val="32"/>
        </w:rPr>
        <w:t xml:space="preserve"> </w:t>
      </w:r>
      <w:r w:rsidRPr="004719B6">
        <w:rPr>
          <w:rStyle w:val="y0nh2b"/>
          <w:rFonts w:asciiTheme="majorHAnsi" w:hAnsiTheme="majorHAnsi"/>
          <w:sz w:val="32"/>
          <w:szCs w:val="32"/>
        </w:rPr>
        <w:t>utilities</w:t>
      </w:r>
      <w:r>
        <w:rPr>
          <w:rStyle w:val="y0nh2b"/>
          <w:rFonts w:asciiTheme="majorHAnsi" w:hAnsiTheme="majorHAnsi"/>
          <w:sz w:val="32"/>
          <w:szCs w:val="32"/>
        </w:rPr>
        <w:t xml:space="preserve"> </w:t>
      </w:r>
      <w:r w:rsidRPr="004719B6">
        <w:rPr>
          <w:rStyle w:val="y0nh2b"/>
          <w:rFonts w:asciiTheme="majorHAnsi" w:hAnsiTheme="majorHAnsi"/>
          <w:sz w:val="32"/>
          <w:szCs w:val="32"/>
        </w:rPr>
        <w:t>to</w:t>
      </w:r>
      <w:r>
        <w:rPr>
          <w:rStyle w:val="y0nh2b"/>
          <w:rFonts w:asciiTheme="majorHAnsi" w:hAnsiTheme="majorHAnsi"/>
          <w:sz w:val="32"/>
          <w:szCs w:val="32"/>
        </w:rPr>
        <w:t xml:space="preserve"> </w:t>
      </w:r>
      <w:r w:rsidRPr="004719B6">
        <w:rPr>
          <w:rStyle w:val="y0nh2b"/>
          <w:rFonts w:asciiTheme="majorHAnsi" w:hAnsiTheme="majorHAnsi"/>
          <w:sz w:val="32"/>
          <w:szCs w:val="32"/>
        </w:rPr>
        <w:t>the</w:t>
      </w:r>
      <w:r>
        <w:rPr>
          <w:rStyle w:val="y0nh2b"/>
          <w:rFonts w:asciiTheme="majorHAnsi" w:hAnsiTheme="majorHAnsi"/>
          <w:sz w:val="32"/>
          <w:szCs w:val="32"/>
        </w:rPr>
        <w:t xml:space="preserve"> </w:t>
      </w:r>
      <w:r w:rsidRPr="004719B6">
        <w:rPr>
          <w:rStyle w:val="y0nh2b"/>
          <w:rFonts w:asciiTheme="majorHAnsi" w:hAnsiTheme="majorHAnsi"/>
          <w:sz w:val="32"/>
          <w:szCs w:val="32"/>
        </w:rPr>
        <w:t>end-user</w:t>
      </w:r>
      <w:r>
        <w:rPr>
          <w:rStyle w:val="y0nh2b"/>
          <w:rFonts w:asciiTheme="majorHAnsi" w:hAnsiTheme="majorHAnsi"/>
          <w:sz w:val="32"/>
          <w:szCs w:val="32"/>
        </w:rPr>
        <w:t xml:space="preserve"> </w:t>
      </w:r>
      <w:r w:rsidRPr="004719B6">
        <w:rPr>
          <w:rStyle w:val="y0nh2b"/>
          <w:rFonts w:asciiTheme="majorHAnsi" w:hAnsiTheme="majorHAnsi"/>
          <w:sz w:val="32"/>
          <w:szCs w:val="32"/>
        </w:rPr>
        <w:t>who</w:t>
      </w:r>
      <w:r>
        <w:rPr>
          <w:rStyle w:val="y0nh2b"/>
          <w:rFonts w:asciiTheme="majorHAnsi" w:hAnsiTheme="majorHAnsi"/>
          <w:sz w:val="32"/>
          <w:szCs w:val="32"/>
        </w:rPr>
        <w:t xml:space="preserve"> </w:t>
      </w:r>
      <w:r w:rsidRPr="004719B6">
        <w:rPr>
          <w:rStyle w:val="y0nh2b"/>
          <w:rFonts w:asciiTheme="majorHAnsi" w:hAnsiTheme="majorHAnsi"/>
          <w:sz w:val="32"/>
          <w:szCs w:val="32"/>
        </w:rPr>
        <w:t>can</w:t>
      </w:r>
      <w:r>
        <w:rPr>
          <w:rStyle w:val="y0nh2b"/>
          <w:rFonts w:asciiTheme="majorHAnsi" w:hAnsiTheme="majorHAnsi"/>
          <w:sz w:val="32"/>
          <w:szCs w:val="32"/>
        </w:rPr>
        <w:t xml:space="preserve"> </w:t>
      </w:r>
      <w:r w:rsidRPr="004719B6">
        <w:rPr>
          <w:rStyle w:val="y0nh2b"/>
          <w:rFonts w:asciiTheme="majorHAnsi" w:hAnsiTheme="majorHAnsi"/>
          <w:sz w:val="32"/>
          <w:szCs w:val="32"/>
        </w:rPr>
        <w:t>now</w:t>
      </w:r>
      <w:r>
        <w:rPr>
          <w:rStyle w:val="y0nh2b"/>
          <w:rFonts w:asciiTheme="majorHAnsi" w:hAnsiTheme="majorHAnsi"/>
          <w:sz w:val="32"/>
          <w:szCs w:val="32"/>
        </w:rPr>
        <w:t xml:space="preserve"> </w:t>
      </w:r>
      <w:r w:rsidRPr="004719B6">
        <w:rPr>
          <w:rStyle w:val="y0nh2b"/>
          <w:rFonts w:asciiTheme="majorHAnsi" w:hAnsiTheme="majorHAnsi"/>
          <w:sz w:val="32"/>
          <w:szCs w:val="32"/>
        </w:rPr>
        <w:t>install</w:t>
      </w:r>
      <w:r>
        <w:rPr>
          <w:rStyle w:val="y0nh2b"/>
          <w:rFonts w:asciiTheme="majorHAnsi" w:hAnsiTheme="majorHAnsi"/>
          <w:sz w:val="32"/>
          <w:szCs w:val="32"/>
        </w:rPr>
        <w:t xml:space="preserve"> </w:t>
      </w:r>
      <w:r w:rsidRPr="004719B6">
        <w:rPr>
          <w:rStyle w:val="y0nh2b"/>
          <w:rFonts w:asciiTheme="majorHAnsi" w:hAnsiTheme="majorHAnsi"/>
          <w:sz w:val="32"/>
          <w:szCs w:val="32"/>
        </w:rPr>
        <w:t>a</w:t>
      </w:r>
      <w:r>
        <w:rPr>
          <w:rStyle w:val="y0nh2b"/>
          <w:rFonts w:asciiTheme="majorHAnsi" w:hAnsiTheme="majorHAnsi"/>
          <w:sz w:val="32"/>
          <w:szCs w:val="32"/>
        </w:rPr>
        <w:t xml:space="preserve"> </w:t>
      </w:r>
      <w:r w:rsidRPr="004719B6">
        <w:rPr>
          <w:rStyle w:val="y0nh2b"/>
          <w:rFonts w:asciiTheme="majorHAnsi" w:hAnsiTheme="majorHAnsi"/>
          <w:sz w:val="32"/>
          <w:szCs w:val="32"/>
        </w:rPr>
        <w:t>renewable</w:t>
      </w:r>
      <w:r>
        <w:rPr>
          <w:rStyle w:val="y0nh2b"/>
          <w:rFonts w:asciiTheme="majorHAnsi" w:hAnsiTheme="majorHAnsi"/>
          <w:sz w:val="32"/>
          <w:szCs w:val="32"/>
        </w:rPr>
        <w:t xml:space="preserve"> </w:t>
      </w:r>
      <w:r w:rsidRPr="004719B6">
        <w:rPr>
          <w:rStyle w:val="y0nh2b"/>
          <w:rFonts w:asciiTheme="majorHAnsi" w:hAnsiTheme="majorHAnsi"/>
          <w:sz w:val="32"/>
          <w:szCs w:val="32"/>
        </w:rPr>
        <w:t>energy</w:t>
      </w:r>
      <w:r>
        <w:rPr>
          <w:rStyle w:val="y0nh2b"/>
          <w:rFonts w:asciiTheme="majorHAnsi" w:hAnsiTheme="majorHAnsi"/>
          <w:sz w:val="32"/>
          <w:szCs w:val="32"/>
        </w:rPr>
        <w:t xml:space="preserve"> </w:t>
      </w:r>
      <w:r w:rsidRPr="004719B6">
        <w:rPr>
          <w:rStyle w:val="y0nh2b"/>
          <w:rFonts w:asciiTheme="majorHAnsi" w:hAnsiTheme="majorHAnsi"/>
          <w:sz w:val="32"/>
          <w:szCs w:val="32"/>
        </w:rPr>
        <w:t>facility</w:t>
      </w:r>
      <w:r>
        <w:rPr>
          <w:rStyle w:val="y0nh2b"/>
          <w:rFonts w:asciiTheme="majorHAnsi" w:hAnsiTheme="majorHAnsi"/>
          <w:sz w:val="32"/>
          <w:szCs w:val="32"/>
        </w:rPr>
        <w:t xml:space="preserve"> </w:t>
      </w:r>
      <w:r w:rsidRPr="004719B6">
        <w:rPr>
          <w:rStyle w:val="y0nh2b"/>
          <w:rFonts w:asciiTheme="majorHAnsi" w:hAnsiTheme="majorHAnsi"/>
          <w:sz w:val="32"/>
          <w:szCs w:val="32"/>
        </w:rPr>
        <w:t>and</w:t>
      </w:r>
      <w:r>
        <w:rPr>
          <w:rStyle w:val="y0nh2b"/>
          <w:rFonts w:asciiTheme="majorHAnsi" w:hAnsiTheme="majorHAnsi"/>
          <w:sz w:val="32"/>
          <w:szCs w:val="32"/>
        </w:rPr>
        <w:t xml:space="preserve"> </w:t>
      </w:r>
      <w:r w:rsidRPr="004719B6">
        <w:rPr>
          <w:rStyle w:val="y0nh2b"/>
          <w:rFonts w:asciiTheme="majorHAnsi" w:hAnsiTheme="majorHAnsi"/>
          <w:sz w:val="32"/>
          <w:szCs w:val="32"/>
        </w:rPr>
        <w:t>send the not</w:t>
      </w:r>
      <w:r>
        <w:rPr>
          <w:rStyle w:val="y0nh2b"/>
          <w:rFonts w:asciiTheme="majorHAnsi" w:hAnsiTheme="majorHAnsi"/>
          <w:sz w:val="32"/>
          <w:szCs w:val="32"/>
        </w:rPr>
        <w:t xml:space="preserve"> </w:t>
      </w:r>
      <w:r w:rsidRPr="004719B6">
        <w:rPr>
          <w:rStyle w:val="y0nh2b"/>
          <w:rFonts w:asciiTheme="majorHAnsi" w:hAnsiTheme="majorHAnsi"/>
          <w:sz w:val="32"/>
          <w:szCs w:val="32"/>
        </w:rPr>
        <w:t>needed</w:t>
      </w:r>
      <w:r>
        <w:rPr>
          <w:rStyle w:val="y0nh2b"/>
          <w:rFonts w:asciiTheme="majorHAnsi" w:hAnsiTheme="majorHAnsi"/>
          <w:sz w:val="32"/>
          <w:szCs w:val="32"/>
        </w:rPr>
        <w:t xml:space="preserve"> </w:t>
      </w:r>
      <w:r w:rsidRPr="004719B6">
        <w:rPr>
          <w:rStyle w:val="y0nh2b"/>
          <w:rFonts w:asciiTheme="majorHAnsi" w:hAnsiTheme="majorHAnsi"/>
          <w:sz w:val="32"/>
          <w:szCs w:val="32"/>
        </w:rPr>
        <w:t>electricity back to the distribution grid and earn credit for his export.</w:t>
      </w:r>
    </w:p>
    <w:p w:rsidR="00672D7D" w:rsidRPr="00070A87" w:rsidRDefault="00672D7D" w:rsidP="00672D7D">
      <w:pPr>
        <w:pStyle w:val="BodyText"/>
        <w:tabs>
          <w:tab w:val="left" w:pos="10072"/>
        </w:tabs>
        <w:ind w:left="142"/>
        <w:jc w:val="both"/>
        <w:rPr>
          <w:rFonts w:asciiTheme="majorHAnsi" w:hAnsiTheme="majorHAnsi"/>
          <w:w w:val="105"/>
          <w:sz w:val="32"/>
          <w:szCs w:val="32"/>
        </w:rPr>
      </w:pPr>
    </w:p>
    <w:p w:rsidR="00070A87" w:rsidRPr="00070A87" w:rsidRDefault="00070A87" w:rsidP="00672D7D">
      <w:pPr>
        <w:pStyle w:val="BodyText"/>
        <w:tabs>
          <w:tab w:val="left" w:pos="10072"/>
        </w:tabs>
        <w:ind w:left="142"/>
        <w:jc w:val="both"/>
        <w:rPr>
          <w:rFonts w:asciiTheme="majorHAnsi" w:hAnsiTheme="majorHAnsi"/>
          <w:sz w:val="32"/>
          <w:szCs w:val="32"/>
        </w:rPr>
      </w:pPr>
      <w:r w:rsidRPr="00070A87">
        <w:rPr>
          <w:rStyle w:val="y0nh2b"/>
          <w:rFonts w:asciiTheme="majorHAnsi" w:hAnsiTheme="majorHAnsi"/>
          <w:sz w:val="32"/>
          <w:szCs w:val="32"/>
        </w:rPr>
        <w:t xml:space="preserve">The most common answer to the first question – what happens when solar panels generate more electricity than the homeowner can use during the day – is that, in an area that has </w:t>
      </w:r>
      <w:r w:rsidRPr="00070A87">
        <w:rPr>
          <w:rStyle w:val="y0nh2b"/>
          <w:rFonts w:asciiTheme="majorHAnsi" w:hAnsiTheme="majorHAnsi"/>
          <w:b/>
          <w:bCs/>
          <w:sz w:val="32"/>
          <w:szCs w:val="32"/>
        </w:rPr>
        <w:t>net metering</w:t>
      </w:r>
      <w:r w:rsidRPr="00070A87">
        <w:rPr>
          <w:rStyle w:val="y0nh2b"/>
          <w:rFonts w:asciiTheme="majorHAnsi" w:hAnsiTheme="majorHAnsi"/>
          <w:sz w:val="32"/>
          <w:szCs w:val="32"/>
        </w:rPr>
        <w:t xml:space="preserve">, the excess electricity flows back to the grid to serve nearby neighbors while your </w:t>
      </w:r>
      <w:r w:rsidRPr="00070A87">
        <w:rPr>
          <w:rStyle w:val="y0nh2b"/>
          <w:rFonts w:asciiTheme="majorHAnsi" w:hAnsiTheme="majorHAnsi"/>
          <w:b/>
          <w:bCs/>
          <w:sz w:val="32"/>
          <w:szCs w:val="32"/>
        </w:rPr>
        <w:t>meter</w:t>
      </w:r>
      <w:r w:rsidRPr="00070A87">
        <w:rPr>
          <w:rStyle w:val="y0nh2b"/>
          <w:rFonts w:asciiTheme="majorHAnsi" w:hAnsiTheme="majorHAnsi"/>
          <w:sz w:val="32"/>
          <w:szCs w:val="32"/>
        </w:rPr>
        <w:t xml:space="preserve"> essentially runs backwards.</w:t>
      </w:r>
    </w:p>
    <w:p w:rsidR="00070A87" w:rsidRPr="00070A87" w:rsidRDefault="00070A87" w:rsidP="00672D7D">
      <w:pPr>
        <w:pStyle w:val="BodyText"/>
        <w:tabs>
          <w:tab w:val="left" w:pos="10072"/>
        </w:tabs>
        <w:ind w:left="142"/>
        <w:jc w:val="both"/>
        <w:rPr>
          <w:rFonts w:asciiTheme="majorHAnsi" w:hAnsiTheme="majorHAnsi"/>
          <w:sz w:val="32"/>
          <w:szCs w:val="32"/>
        </w:rPr>
      </w:pPr>
    </w:p>
    <w:p w:rsidR="00070A87" w:rsidRPr="004719B6" w:rsidRDefault="00070A87" w:rsidP="00672D7D">
      <w:pPr>
        <w:pStyle w:val="Default"/>
        <w:ind w:left="720" w:hanging="578"/>
        <w:jc w:val="both"/>
        <w:rPr>
          <w:rFonts w:asciiTheme="majorHAnsi" w:hAnsiTheme="majorHAnsi"/>
          <w:b/>
          <w:sz w:val="32"/>
          <w:szCs w:val="32"/>
          <w:u w:val="single"/>
        </w:rPr>
      </w:pPr>
      <w:r w:rsidRPr="004719B6">
        <w:rPr>
          <w:rFonts w:asciiTheme="majorHAnsi" w:hAnsiTheme="majorHAnsi"/>
          <w:b/>
          <w:w w:val="105"/>
          <w:sz w:val="32"/>
          <w:szCs w:val="32"/>
          <w:u w:val="single"/>
        </w:rPr>
        <w:t>Q3. How long does the processing of a Net Metering application take?</w:t>
      </w:r>
    </w:p>
    <w:p w:rsidR="00070A87" w:rsidRPr="00070A87" w:rsidRDefault="00070A87" w:rsidP="00672D7D">
      <w:pPr>
        <w:pStyle w:val="BodyText"/>
        <w:tabs>
          <w:tab w:val="left" w:pos="10072"/>
        </w:tabs>
        <w:ind w:left="142"/>
        <w:jc w:val="both"/>
        <w:rPr>
          <w:rFonts w:asciiTheme="majorHAnsi" w:hAnsiTheme="majorHAnsi"/>
          <w:b/>
          <w:w w:val="105"/>
          <w:sz w:val="32"/>
          <w:szCs w:val="32"/>
        </w:rPr>
      </w:pPr>
      <w:r w:rsidRPr="00070A87">
        <w:rPr>
          <w:rFonts w:asciiTheme="majorHAnsi" w:hAnsiTheme="majorHAnsi"/>
          <w:b/>
          <w:w w:val="105"/>
          <w:sz w:val="32"/>
          <w:szCs w:val="32"/>
        </w:rPr>
        <w:t>Answer Q3:</w:t>
      </w:r>
    </w:p>
    <w:p w:rsidR="00070A87" w:rsidRPr="00070A87" w:rsidRDefault="00070A87" w:rsidP="00672D7D">
      <w:pPr>
        <w:pStyle w:val="Default"/>
        <w:ind w:left="360"/>
        <w:jc w:val="both"/>
        <w:rPr>
          <w:rFonts w:asciiTheme="majorHAnsi" w:hAnsiTheme="majorHAnsi"/>
          <w:sz w:val="32"/>
          <w:szCs w:val="32"/>
        </w:rPr>
      </w:pPr>
      <w:r w:rsidRPr="00070A87">
        <w:rPr>
          <w:rFonts w:asciiTheme="majorHAnsi" w:hAnsiTheme="majorHAnsi"/>
          <w:b/>
          <w:bCs/>
          <w:sz w:val="32"/>
          <w:szCs w:val="32"/>
          <w:u w:val="single"/>
        </w:rPr>
        <w:t>Application Processing</w:t>
      </w:r>
    </w:p>
    <w:p w:rsidR="00070A87" w:rsidRPr="00070A87" w:rsidRDefault="00070A87" w:rsidP="00672D7D">
      <w:pPr>
        <w:pStyle w:val="Default"/>
        <w:ind w:firstLine="426"/>
        <w:jc w:val="both"/>
        <w:rPr>
          <w:rFonts w:asciiTheme="majorHAnsi" w:hAnsiTheme="majorHAnsi"/>
          <w:sz w:val="32"/>
          <w:szCs w:val="32"/>
        </w:rPr>
      </w:pPr>
    </w:p>
    <w:p w:rsidR="00070A87" w:rsidRPr="00070A87" w:rsidRDefault="00070A87" w:rsidP="00672D7D">
      <w:pPr>
        <w:pStyle w:val="Default"/>
        <w:numPr>
          <w:ilvl w:val="0"/>
          <w:numId w:val="3"/>
        </w:numPr>
        <w:ind w:left="720"/>
        <w:jc w:val="both"/>
        <w:rPr>
          <w:rFonts w:asciiTheme="majorHAnsi" w:hAnsiTheme="majorHAnsi"/>
          <w:sz w:val="32"/>
          <w:szCs w:val="32"/>
        </w:rPr>
      </w:pPr>
      <w:r w:rsidRPr="00070A87">
        <w:rPr>
          <w:rFonts w:asciiTheme="majorHAnsi" w:hAnsiTheme="majorHAnsi"/>
          <w:b/>
          <w:sz w:val="32"/>
          <w:szCs w:val="32"/>
          <w:u w:val="single"/>
        </w:rPr>
        <w:t>Within in five working days</w:t>
      </w:r>
      <w:r w:rsidRPr="00070A87">
        <w:rPr>
          <w:rFonts w:asciiTheme="majorHAnsi" w:hAnsiTheme="majorHAnsi"/>
          <w:sz w:val="32"/>
          <w:szCs w:val="32"/>
        </w:rPr>
        <w:t xml:space="preserve"> of receiving an application the DISCO shall acknowledge its receipt and inform the applicant whether the application is complete in all respect. This includes verification of arrear if any, spot inspection by the inspection committee and submission of technical feasibility report to be prepared by the Inspection committee.</w:t>
      </w:r>
    </w:p>
    <w:p w:rsidR="00070A87" w:rsidRPr="00070A87" w:rsidRDefault="00070A87" w:rsidP="00672D7D">
      <w:pPr>
        <w:pStyle w:val="Default"/>
        <w:ind w:left="720"/>
        <w:jc w:val="both"/>
        <w:rPr>
          <w:rFonts w:asciiTheme="majorHAnsi" w:hAnsiTheme="majorHAnsi"/>
          <w:sz w:val="32"/>
          <w:szCs w:val="32"/>
        </w:rPr>
      </w:pPr>
    </w:p>
    <w:p w:rsidR="00070A87" w:rsidRPr="00070A87" w:rsidRDefault="00070A87" w:rsidP="00672D7D">
      <w:pPr>
        <w:pStyle w:val="Default"/>
        <w:numPr>
          <w:ilvl w:val="0"/>
          <w:numId w:val="3"/>
        </w:numPr>
        <w:ind w:left="720"/>
        <w:jc w:val="both"/>
        <w:rPr>
          <w:rFonts w:asciiTheme="majorHAnsi" w:hAnsiTheme="majorHAnsi"/>
          <w:sz w:val="32"/>
          <w:szCs w:val="32"/>
        </w:rPr>
      </w:pPr>
      <w:r w:rsidRPr="00070A87">
        <w:rPr>
          <w:rFonts w:asciiTheme="majorHAnsi" w:hAnsiTheme="majorHAnsi"/>
          <w:sz w:val="32"/>
          <w:szCs w:val="32"/>
        </w:rPr>
        <w:t>While preparing the Technical Feasibility of proposed interconnection Inspection Committee shall keep in view following checks:</w:t>
      </w:r>
    </w:p>
    <w:p w:rsidR="00070A87" w:rsidRPr="00070A87" w:rsidRDefault="00070A87" w:rsidP="00672D7D">
      <w:pPr>
        <w:pStyle w:val="ListParagraph"/>
        <w:jc w:val="both"/>
        <w:rPr>
          <w:rFonts w:asciiTheme="majorHAnsi" w:hAnsiTheme="majorHAnsi"/>
          <w:sz w:val="32"/>
          <w:szCs w:val="32"/>
        </w:rPr>
      </w:pPr>
    </w:p>
    <w:p w:rsidR="00070A87" w:rsidRPr="00070A87" w:rsidRDefault="00070A87" w:rsidP="00672D7D">
      <w:pPr>
        <w:pStyle w:val="ListParagraph"/>
        <w:numPr>
          <w:ilvl w:val="0"/>
          <w:numId w:val="4"/>
        </w:numPr>
        <w:jc w:val="both"/>
        <w:rPr>
          <w:rFonts w:asciiTheme="majorHAnsi" w:hAnsiTheme="majorHAnsi" w:cs="Times New Roman"/>
          <w:sz w:val="32"/>
          <w:szCs w:val="32"/>
        </w:rPr>
      </w:pPr>
      <w:r w:rsidRPr="00070A87">
        <w:rPr>
          <w:rFonts w:asciiTheme="majorHAnsi" w:hAnsiTheme="majorHAnsi" w:cs="Times New Roman"/>
          <w:sz w:val="32"/>
          <w:szCs w:val="32"/>
        </w:rPr>
        <w:t xml:space="preserve">The sanctioned DG load on any T/F should not be more than 80% of its capacity. </w:t>
      </w:r>
    </w:p>
    <w:p w:rsidR="00070A87" w:rsidRPr="00070A87" w:rsidRDefault="00070A87" w:rsidP="00672D7D">
      <w:pPr>
        <w:pStyle w:val="ListParagraph"/>
        <w:numPr>
          <w:ilvl w:val="0"/>
          <w:numId w:val="4"/>
        </w:numPr>
        <w:jc w:val="both"/>
        <w:rPr>
          <w:rFonts w:asciiTheme="majorHAnsi" w:hAnsiTheme="majorHAnsi" w:cs="Times New Roman"/>
          <w:sz w:val="32"/>
          <w:szCs w:val="32"/>
        </w:rPr>
      </w:pPr>
      <w:r w:rsidRPr="00070A87">
        <w:rPr>
          <w:rFonts w:asciiTheme="majorHAnsi" w:hAnsiTheme="majorHAnsi" w:cs="Times New Roman"/>
          <w:sz w:val="32"/>
          <w:szCs w:val="32"/>
        </w:rPr>
        <w:t>To check whether the proposed interconnection will require upgrading the capacity of existing distribution network.</w:t>
      </w:r>
    </w:p>
    <w:p w:rsidR="00070A87" w:rsidRPr="00070A87" w:rsidRDefault="00070A87" w:rsidP="00672D7D">
      <w:pPr>
        <w:pStyle w:val="ListParagraph"/>
        <w:numPr>
          <w:ilvl w:val="0"/>
          <w:numId w:val="4"/>
        </w:numPr>
        <w:jc w:val="both"/>
        <w:rPr>
          <w:rFonts w:asciiTheme="majorHAnsi" w:hAnsiTheme="majorHAnsi" w:cs="Times New Roman"/>
          <w:sz w:val="32"/>
          <w:szCs w:val="32"/>
        </w:rPr>
      </w:pPr>
      <w:r w:rsidRPr="00070A87">
        <w:rPr>
          <w:rFonts w:asciiTheme="majorHAnsi" w:hAnsiTheme="majorHAnsi" w:cs="Times New Roman"/>
          <w:sz w:val="32"/>
          <w:szCs w:val="32"/>
        </w:rPr>
        <w:t>Phase balancing has to be checked to avoid unbalancing of load in secondary circuit of distribution line.</w:t>
      </w:r>
    </w:p>
    <w:p w:rsidR="00070A87" w:rsidRPr="00070A87" w:rsidRDefault="00070A87" w:rsidP="00672D7D">
      <w:pPr>
        <w:jc w:val="both"/>
        <w:rPr>
          <w:rFonts w:asciiTheme="majorHAnsi" w:hAnsiTheme="majorHAnsi"/>
          <w:sz w:val="32"/>
          <w:szCs w:val="32"/>
        </w:rPr>
      </w:pPr>
      <w:r w:rsidRPr="00070A87">
        <w:rPr>
          <w:rFonts w:asciiTheme="majorHAnsi" w:hAnsiTheme="majorHAnsi"/>
          <w:sz w:val="32"/>
          <w:szCs w:val="32"/>
        </w:rPr>
        <w:tab/>
        <w:t xml:space="preserve">In case of </w:t>
      </w:r>
      <w:r w:rsidRPr="00070A87">
        <w:rPr>
          <w:rFonts w:asciiTheme="majorHAnsi" w:hAnsiTheme="majorHAnsi"/>
          <w:b/>
          <w:sz w:val="32"/>
          <w:szCs w:val="32"/>
          <w:u w:val="single"/>
        </w:rPr>
        <w:t>any missing information or document,</w:t>
      </w:r>
      <w:r w:rsidRPr="00070A87">
        <w:rPr>
          <w:rFonts w:asciiTheme="majorHAnsi" w:hAnsiTheme="majorHAnsi"/>
          <w:sz w:val="32"/>
          <w:szCs w:val="32"/>
        </w:rPr>
        <w:t xml:space="preserve"> the Applicant shall provide the same to the DISCO Office </w:t>
      </w:r>
      <w:r w:rsidRPr="00070A87">
        <w:rPr>
          <w:rFonts w:asciiTheme="majorHAnsi" w:hAnsiTheme="majorHAnsi"/>
          <w:b/>
          <w:sz w:val="32"/>
          <w:szCs w:val="32"/>
          <w:u w:val="single"/>
        </w:rPr>
        <w:t>within seven working days</w:t>
      </w:r>
      <w:r w:rsidRPr="00070A87">
        <w:rPr>
          <w:rFonts w:asciiTheme="majorHAnsi" w:hAnsiTheme="majorHAnsi"/>
          <w:sz w:val="32"/>
          <w:szCs w:val="32"/>
        </w:rPr>
        <w:t xml:space="preserve"> of being informed by the office. </w:t>
      </w:r>
    </w:p>
    <w:p w:rsidR="00070A87" w:rsidRPr="00070A87" w:rsidRDefault="00070A87" w:rsidP="00672D7D">
      <w:pPr>
        <w:pStyle w:val="Default"/>
        <w:ind w:left="720"/>
        <w:jc w:val="both"/>
        <w:rPr>
          <w:rFonts w:asciiTheme="majorHAnsi" w:hAnsiTheme="majorHAnsi"/>
          <w:sz w:val="32"/>
          <w:szCs w:val="32"/>
        </w:rPr>
      </w:pPr>
    </w:p>
    <w:p w:rsidR="00070A87" w:rsidRPr="00070A87" w:rsidRDefault="00070A87" w:rsidP="00672D7D">
      <w:pPr>
        <w:pStyle w:val="Default"/>
        <w:numPr>
          <w:ilvl w:val="0"/>
          <w:numId w:val="3"/>
        </w:numPr>
        <w:ind w:left="720"/>
        <w:jc w:val="both"/>
        <w:rPr>
          <w:rFonts w:asciiTheme="majorHAnsi" w:hAnsiTheme="majorHAnsi"/>
          <w:sz w:val="32"/>
          <w:szCs w:val="32"/>
        </w:rPr>
      </w:pPr>
      <w:r w:rsidRPr="00070A87">
        <w:rPr>
          <w:rFonts w:asciiTheme="majorHAnsi" w:hAnsiTheme="majorHAnsi"/>
          <w:sz w:val="32"/>
          <w:szCs w:val="32"/>
        </w:rPr>
        <w:t xml:space="preserve">The DISCO’s Office shall perform an initial review to determine whether the Applicant qualifies for Interconnection Facility, or may qualify subject to additional requirements. Provided that the </w:t>
      </w:r>
      <w:r w:rsidRPr="00070A87">
        <w:rPr>
          <w:rFonts w:asciiTheme="majorHAnsi" w:hAnsiTheme="majorHAnsi"/>
          <w:b/>
          <w:sz w:val="32"/>
          <w:szCs w:val="32"/>
          <w:u w:val="single"/>
        </w:rPr>
        <w:t>initial review shall be completed within twenty working days</w:t>
      </w:r>
      <w:r w:rsidRPr="00070A87">
        <w:rPr>
          <w:rFonts w:asciiTheme="majorHAnsi" w:hAnsiTheme="majorHAnsi"/>
          <w:sz w:val="32"/>
          <w:szCs w:val="32"/>
        </w:rPr>
        <w:t xml:space="preserve">. </w:t>
      </w:r>
    </w:p>
    <w:p w:rsidR="00070A87" w:rsidRPr="00070A87" w:rsidRDefault="00070A87" w:rsidP="00672D7D">
      <w:pPr>
        <w:pStyle w:val="Default"/>
        <w:ind w:left="90"/>
        <w:jc w:val="both"/>
        <w:rPr>
          <w:rFonts w:asciiTheme="majorHAnsi" w:hAnsiTheme="majorHAnsi"/>
          <w:b/>
          <w:sz w:val="32"/>
          <w:szCs w:val="32"/>
        </w:rPr>
      </w:pPr>
    </w:p>
    <w:p w:rsidR="00070A87" w:rsidRPr="00070A87" w:rsidRDefault="00070A87" w:rsidP="00672D7D">
      <w:pPr>
        <w:pStyle w:val="Default"/>
        <w:numPr>
          <w:ilvl w:val="0"/>
          <w:numId w:val="3"/>
        </w:numPr>
        <w:jc w:val="both"/>
        <w:rPr>
          <w:rFonts w:asciiTheme="majorHAnsi" w:hAnsiTheme="majorHAnsi"/>
          <w:sz w:val="32"/>
          <w:szCs w:val="32"/>
        </w:rPr>
      </w:pPr>
      <w:r w:rsidRPr="00070A87">
        <w:rPr>
          <w:rFonts w:asciiTheme="majorHAnsi" w:hAnsiTheme="majorHAnsi"/>
          <w:b/>
          <w:sz w:val="32"/>
          <w:szCs w:val="32"/>
          <w:u w:val="single"/>
        </w:rPr>
        <w:t>In case the initial review reveals that</w:t>
      </w:r>
      <w:r w:rsidRPr="00070A87">
        <w:rPr>
          <w:rFonts w:asciiTheme="majorHAnsi" w:hAnsiTheme="majorHAnsi"/>
          <w:sz w:val="32"/>
          <w:szCs w:val="32"/>
        </w:rPr>
        <w:t xml:space="preserve"> </w:t>
      </w:r>
      <w:r w:rsidRPr="00070A87">
        <w:rPr>
          <w:rFonts w:asciiTheme="majorHAnsi" w:hAnsiTheme="majorHAnsi"/>
          <w:b/>
          <w:sz w:val="32"/>
          <w:szCs w:val="32"/>
          <w:u w:val="single"/>
        </w:rPr>
        <w:t>the proposed facility is not technically feasible</w:t>
      </w:r>
      <w:r w:rsidRPr="00070A87">
        <w:rPr>
          <w:rFonts w:asciiTheme="majorHAnsi" w:hAnsiTheme="majorHAnsi"/>
          <w:sz w:val="32"/>
          <w:szCs w:val="32"/>
        </w:rPr>
        <w:t xml:space="preserve">, the DISCO's Office shall </w:t>
      </w:r>
      <w:r w:rsidRPr="00070A87">
        <w:rPr>
          <w:rFonts w:asciiTheme="majorHAnsi" w:hAnsiTheme="majorHAnsi"/>
          <w:b/>
          <w:sz w:val="32"/>
          <w:szCs w:val="32"/>
          <w:u w:val="single"/>
        </w:rPr>
        <w:t xml:space="preserve">return the Application and communicate the reasons to the Applicant </w:t>
      </w:r>
      <w:r w:rsidRPr="00070A87">
        <w:rPr>
          <w:rFonts w:asciiTheme="majorHAnsi" w:hAnsiTheme="majorHAnsi"/>
          <w:b/>
          <w:sz w:val="32"/>
          <w:szCs w:val="32"/>
          <w:u w:val="single"/>
        </w:rPr>
        <w:lastRenderedPageBreak/>
        <w:t>within three working days after the completion of initial review.</w:t>
      </w:r>
      <w:r w:rsidRPr="00070A87">
        <w:rPr>
          <w:rFonts w:asciiTheme="majorHAnsi" w:hAnsiTheme="majorHAnsi"/>
          <w:sz w:val="32"/>
          <w:szCs w:val="32"/>
        </w:rPr>
        <w:t xml:space="preserve"> </w:t>
      </w:r>
    </w:p>
    <w:p w:rsidR="00070A87" w:rsidRPr="00070A87" w:rsidRDefault="00070A87" w:rsidP="00672D7D">
      <w:pPr>
        <w:pStyle w:val="Default"/>
        <w:ind w:left="90"/>
        <w:jc w:val="both"/>
        <w:rPr>
          <w:rFonts w:asciiTheme="majorHAnsi" w:hAnsiTheme="majorHAnsi"/>
          <w:sz w:val="32"/>
          <w:szCs w:val="32"/>
        </w:rPr>
      </w:pPr>
    </w:p>
    <w:p w:rsidR="00070A87" w:rsidRPr="00070A87" w:rsidRDefault="00070A87" w:rsidP="00672D7D">
      <w:pPr>
        <w:pStyle w:val="Default"/>
        <w:numPr>
          <w:ilvl w:val="0"/>
          <w:numId w:val="3"/>
        </w:numPr>
        <w:jc w:val="both"/>
        <w:rPr>
          <w:rFonts w:asciiTheme="majorHAnsi" w:hAnsiTheme="majorHAnsi"/>
          <w:sz w:val="32"/>
          <w:szCs w:val="32"/>
        </w:rPr>
      </w:pPr>
      <w:r w:rsidRPr="00070A87">
        <w:rPr>
          <w:rFonts w:asciiTheme="majorHAnsi" w:hAnsiTheme="majorHAnsi"/>
          <w:sz w:val="32"/>
          <w:szCs w:val="32"/>
        </w:rPr>
        <w:t xml:space="preserve">If the DISCO's Office is satisfied that the Applicant qualifies as Distributed Generator, and an approval in writing from Provincial Electric Inspector as mentioned in Clause 6  of Schedule I appended to the Regulation has been submitted by the Applicant, the </w:t>
      </w:r>
      <w:r w:rsidRPr="00070A87">
        <w:rPr>
          <w:rFonts w:asciiTheme="majorHAnsi" w:hAnsiTheme="majorHAnsi"/>
          <w:b/>
          <w:sz w:val="32"/>
          <w:szCs w:val="32"/>
          <w:u w:val="single"/>
        </w:rPr>
        <w:t xml:space="preserve">DISCO's Office and the Applicant shall enter into an Agreement (as per schedule-I of Regulation) within ten working days and DISCO’s Office shall send a copy of the Agreement to the NEPRA within seven working days of the signing of the Agreement. </w:t>
      </w:r>
      <w:r w:rsidRPr="00070A87">
        <w:rPr>
          <w:rFonts w:asciiTheme="majorHAnsi" w:hAnsiTheme="majorHAnsi"/>
          <w:sz w:val="32"/>
          <w:szCs w:val="32"/>
        </w:rPr>
        <w:t xml:space="preserve">The DISCO's office shall forward the Application for grant of License as specified in Schedule -III of the Regulation, to the Authority along with followings; </w:t>
      </w:r>
    </w:p>
    <w:p w:rsidR="00070A87" w:rsidRPr="00070A87" w:rsidRDefault="00070A87" w:rsidP="00672D7D">
      <w:pPr>
        <w:pStyle w:val="Default"/>
        <w:jc w:val="both"/>
        <w:rPr>
          <w:rFonts w:asciiTheme="majorHAnsi" w:hAnsiTheme="majorHAnsi"/>
          <w:sz w:val="32"/>
          <w:szCs w:val="32"/>
        </w:rPr>
      </w:pPr>
    </w:p>
    <w:p w:rsidR="00070A87" w:rsidRPr="00070A87" w:rsidRDefault="00070A87" w:rsidP="00672D7D">
      <w:pPr>
        <w:pStyle w:val="Default"/>
        <w:numPr>
          <w:ilvl w:val="0"/>
          <w:numId w:val="5"/>
        </w:numPr>
        <w:spacing w:after="71"/>
        <w:ind w:left="1440"/>
        <w:jc w:val="both"/>
        <w:rPr>
          <w:rFonts w:asciiTheme="majorHAnsi" w:hAnsiTheme="majorHAnsi"/>
          <w:sz w:val="32"/>
          <w:szCs w:val="32"/>
        </w:rPr>
      </w:pPr>
      <w:r w:rsidRPr="00070A87">
        <w:rPr>
          <w:rFonts w:asciiTheme="majorHAnsi" w:hAnsiTheme="majorHAnsi"/>
          <w:sz w:val="32"/>
          <w:szCs w:val="32"/>
        </w:rPr>
        <w:t xml:space="preserve">Agreement </w:t>
      </w:r>
    </w:p>
    <w:p w:rsidR="00070A87" w:rsidRPr="00070A87" w:rsidRDefault="00070A87" w:rsidP="00672D7D">
      <w:pPr>
        <w:pStyle w:val="Default"/>
        <w:numPr>
          <w:ilvl w:val="0"/>
          <w:numId w:val="5"/>
        </w:numPr>
        <w:spacing w:after="71"/>
        <w:ind w:left="1440"/>
        <w:jc w:val="both"/>
        <w:rPr>
          <w:rFonts w:asciiTheme="majorHAnsi" w:hAnsiTheme="majorHAnsi"/>
          <w:sz w:val="32"/>
          <w:szCs w:val="32"/>
        </w:rPr>
      </w:pPr>
      <w:r w:rsidRPr="00070A87">
        <w:rPr>
          <w:rFonts w:asciiTheme="majorHAnsi" w:hAnsiTheme="majorHAnsi"/>
          <w:sz w:val="32"/>
          <w:szCs w:val="32"/>
        </w:rPr>
        <w:t xml:space="preserve">Application for exemption from the requirement of section 24 of the Act as specified in Schedule-IV, </w:t>
      </w:r>
    </w:p>
    <w:p w:rsidR="00070A87" w:rsidRPr="00070A87" w:rsidRDefault="00070A87" w:rsidP="00672D7D">
      <w:pPr>
        <w:pStyle w:val="Default"/>
        <w:numPr>
          <w:ilvl w:val="0"/>
          <w:numId w:val="5"/>
        </w:numPr>
        <w:spacing w:after="71"/>
        <w:ind w:left="1440"/>
        <w:jc w:val="both"/>
        <w:rPr>
          <w:rFonts w:asciiTheme="majorHAnsi" w:hAnsiTheme="majorHAnsi"/>
          <w:sz w:val="32"/>
          <w:szCs w:val="32"/>
        </w:rPr>
      </w:pPr>
      <w:r w:rsidRPr="00070A87">
        <w:rPr>
          <w:rFonts w:asciiTheme="majorHAnsi" w:hAnsiTheme="majorHAnsi"/>
          <w:sz w:val="32"/>
          <w:szCs w:val="32"/>
        </w:rPr>
        <w:t xml:space="preserve">Evidence of deposit of fee as may be specified by the Authority as specified in Schedule-V </w:t>
      </w:r>
    </w:p>
    <w:p w:rsidR="00070A87" w:rsidRPr="00070A87" w:rsidRDefault="00070A87" w:rsidP="00672D7D">
      <w:pPr>
        <w:pStyle w:val="Default"/>
        <w:numPr>
          <w:ilvl w:val="0"/>
          <w:numId w:val="5"/>
        </w:numPr>
        <w:ind w:left="1440"/>
        <w:jc w:val="both"/>
        <w:rPr>
          <w:rFonts w:asciiTheme="majorHAnsi" w:hAnsiTheme="majorHAnsi"/>
          <w:sz w:val="32"/>
          <w:szCs w:val="32"/>
        </w:rPr>
      </w:pPr>
      <w:r w:rsidRPr="00070A87">
        <w:rPr>
          <w:rFonts w:asciiTheme="majorHAnsi" w:hAnsiTheme="majorHAnsi"/>
          <w:sz w:val="32"/>
          <w:szCs w:val="32"/>
        </w:rPr>
        <w:t xml:space="preserve">Affidavit by Distributed Generator as specified in Schedule-VI </w:t>
      </w:r>
    </w:p>
    <w:p w:rsidR="00070A87" w:rsidRPr="00070A87" w:rsidRDefault="00070A87" w:rsidP="00672D7D">
      <w:pPr>
        <w:pStyle w:val="Default"/>
        <w:jc w:val="both"/>
        <w:rPr>
          <w:rFonts w:asciiTheme="majorHAnsi" w:hAnsiTheme="majorHAnsi"/>
          <w:sz w:val="32"/>
          <w:szCs w:val="32"/>
        </w:rPr>
      </w:pPr>
    </w:p>
    <w:p w:rsidR="00070A87" w:rsidRPr="00070A87" w:rsidRDefault="00070A87" w:rsidP="00672D7D">
      <w:pPr>
        <w:pStyle w:val="Default"/>
        <w:numPr>
          <w:ilvl w:val="0"/>
          <w:numId w:val="3"/>
        </w:numPr>
        <w:jc w:val="both"/>
        <w:rPr>
          <w:rFonts w:asciiTheme="majorHAnsi" w:hAnsiTheme="majorHAnsi"/>
          <w:b/>
          <w:sz w:val="32"/>
          <w:szCs w:val="32"/>
          <w:u w:val="single"/>
        </w:rPr>
      </w:pPr>
      <w:r w:rsidRPr="00070A87">
        <w:rPr>
          <w:rFonts w:asciiTheme="majorHAnsi" w:hAnsiTheme="majorHAnsi"/>
          <w:b/>
          <w:sz w:val="32"/>
          <w:szCs w:val="32"/>
          <w:u w:val="single"/>
        </w:rPr>
        <w:t>Within seven working days of execution of the Agreement, the DISCO’s Office shall issue the Connection Charge Estimate to the Applicant for the proposed interconnection facility up to the Interconnection Point including the metering installation.</w:t>
      </w:r>
    </w:p>
    <w:p w:rsidR="00070A87" w:rsidRPr="00070A87" w:rsidRDefault="00070A87" w:rsidP="00672D7D">
      <w:pPr>
        <w:pStyle w:val="Default"/>
        <w:ind w:left="720"/>
        <w:jc w:val="both"/>
        <w:rPr>
          <w:rFonts w:asciiTheme="majorHAnsi" w:hAnsiTheme="majorHAnsi"/>
          <w:sz w:val="32"/>
          <w:szCs w:val="32"/>
        </w:rPr>
      </w:pPr>
    </w:p>
    <w:p w:rsidR="00070A87" w:rsidRPr="00070A87" w:rsidRDefault="00070A87" w:rsidP="00672D7D">
      <w:pPr>
        <w:pStyle w:val="Default"/>
        <w:numPr>
          <w:ilvl w:val="0"/>
          <w:numId w:val="3"/>
        </w:numPr>
        <w:jc w:val="both"/>
        <w:rPr>
          <w:rFonts w:asciiTheme="majorHAnsi" w:hAnsiTheme="majorHAnsi"/>
          <w:b/>
          <w:sz w:val="32"/>
          <w:szCs w:val="32"/>
          <w:u w:val="single"/>
        </w:rPr>
      </w:pPr>
      <w:r w:rsidRPr="00070A87">
        <w:rPr>
          <w:rFonts w:asciiTheme="majorHAnsi" w:hAnsiTheme="majorHAnsi"/>
          <w:sz w:val="32"/>
          <w:szCs w:val="32"/>
        </w:rPr>
        <w:t xml:space="preserve">The Applicant shall make the </w:t>
      </w:r>
      <w:r w:rsidRPr="00070A87">
        <w:rPr>
          <w:rFonts w:asciiTheme="majorHAnsi" w:hAnsiTheme="majorHAnsi"/>
          <w:b/>
          <w:sz w:val="32"/>
          <w:szCs w:val="32"/>
          <w:u w:val="single"/>
        </w:rPr>
        <w:t>payment of Connection Charge Estimate within twenty days of its issuance and will intimate the office in writing.</w:t>
      </w:r>
    </w:p>
    <w:p w:rsidR="00070A87" w:rsidRPr="00070A87" w:rsidRDefault="00070A87" w:rsidP="00672D7D">
      <w:pPr>
        <w:pStyle w:val="Default"/>
        <w:ind w:left="810"/>
        <w:jc w:val="both"/>
        <w:rPr>
          <w:rFonts w:asciiTheme="majorHAnsi" w:hAnsiTheme="majorHAnsi"/>
          <w:b/>
          <w:sz w:val="32"/>
          <w:szCs w:val="32"/>
          <w:u w:val="single"/>
        </w:rPr>
      </w:pPr>
    </w:p>
    <w:p w:rsidR="00070A87" w:rsidRPr="00070A87" w:rsidRDefault="00070A87" w:rsidP="00672D7D">
      <w:pPr>
        <w:pStyle w:val="Default"/>
        <w:numPr>
          <w:ilvl w:val="0"/>
          <w:numId w:val="3"/>
        </w:numPr>
        <w:jc w:val="both"/>
        <w:rPr>
          <w:rFonts w:asciiTheme="majorHAnsi" w:hAnsiTheme="majorHAnsi"/>
          <w:b/>
          <w:sz w:val="32"/>
          <w:szCs w:val="32"/>
          <w:u w:val="single"/>
        </w:rPr>
      </w:pPr>
      <w:r w:rsidRPr="00070A87">
        <w:rPr>
          <w:rFonts w:asciiTheme="majorHAnsi" w:hAnsiTheme="majorHAnsi"/>
          <w:sz w:val="32"/>
          <w:szCs w:val="32"/>
        </w:rPr>
        <w:t>The Disco office Shall</w:t>
      </w:r>
      <w:r w:rsidRPr="00070A87">
        <w:rPr>
          <w:rFonts w:asciiTheme="majorHAnsi" w:hAnsiTheme="majorHAnsi"/>
          <w:b/>
          <w:sz w:val="32"/>
          <w:szCs w:val="32"/>
          <w:u w:val="single"/>
        </w:rPr>
        <w:t xml:space="preserve"> install and commissioned the proposed interconnection facility within thirty days of the payment of demand notice by the applicant  </w:t>
      </w:r>
      <w:r w:rsidRPr="00070A87">
        <w:rPr>
          <w:rFonts w:asciiTheme="majorHAnsi" w:hAnsiTheme="majorHAnsi"/>
          <w:sz w:val="32"/>
          <w:szCs w:val="32"/>
        </w:rPr>
        <w:t xml:space="preserve">Provided that the net metering arrangement shall commence upon grant of license to the </w:t>
      </w:r>
      <w:r w:rsidRPr="00070A87">
        <w:rPr>
          <w:rFonts w:asciiTheme="majorHAnsi" w:hAnsiTheme="majorHAnsi"/>
          <w:sz w:val="32"/>
          <w:szCs w:val="32"/>
        </w:rPr>
        <w:lastRenderedPageBreak/>
        <w:t>Distributed Generator in accordance with Regulation 4 of these Regulations</w:t>
      </w:r>
    </w:p>
    <w:p w:rsidR="00070A87" w:rsidRPr="00070A87" w:rsidRDefault="00070A87" w:rsidP="00070A87">
      <w:pPr>
        <w:pStyle w:val="BodyText"/>
        <w:tabs>
          <w:tab w:val="left" w:pos="10072"/>
        </w:tabs>
        <w:ind w:left="142"/>
        <w:jc w:val="both"/>
        <w:rPr>
          <w:rFonts w:asciiTheme="majorHAnsi" w:hAnsiTheme="majorHAnsi"/>
          <w:w w:val="110"/>
          <w:sz w:val="32"/>
          <w:szCs w:val="32"/>
        </w:rPr>
      </w:pPr>
    </w:p>
    <w:p w:rsidR="00070A87" w:rsidRPr="004719B6" w:rsidRDefault="00070A87" w:rsidP="00070A87">
      <w:pPr>
        <w:pStyle w:val="BodyText"/>
        <w:tabs>
          <w:tab w:val="left" w:pos="10072"/>
        </w:tabs>
        <w:ind w:left="142"/>
        <w:jc w:val="both"/>
        <w:rPr>
          <w:rFonts w:asciiTheme="majorHAnsi" w:hAnsiTheme="majorHAnsi"/>
          <w:b/>
          <w:sz w:val="32"/>
          <w:szCs w:val="32"/>
          <w:u w:val="single"/>
        </w:rPr>
      </w:pPr>
      <w:r w:rsidRPr="004719B6">
        <w:rPr>
          <w:rFonts w:asciiTheme="majorHAnsi" w:hAnsiTheme="majorHAnsi"/>
          <w:b/>
          <w:w w:val="110"/>
          <w:sz w:val="32"/>
          <w:szCs w:val="32"/>
          <w:u w:val="single"/>
        </w:rPr>
        <w:t xml:space="preserve">Q4. Who </w:t>
      </w:r>
      <w:r w:rsidRPr="004719B6">
        <w:rPr>
          <w:rFonts w:asciiTheme="majorHAnsi" w:hAnsiTheme="majorHAnsi"/>
          <w:b/>
          <w:spacing w:val="-11"/>
          <w:w w:val="110"/>
          <w:sz w:val="32"/>
          <w:szCs w:val="32"/>
          <w:u w:val="single"/>
        </w:rPr>
        <w:t>i</w:t>
      </w:r>
      <w:r w:rsidRPr="004719B6">
        <w:rPr>
          <w:rFonts w:asciiTheme="majorHAnsi" w:hAnsiTheme="majorHAnsi"/>
          <w:b/>
          <w:spacing w:val="-22"/>
          <w:w w:val="110"/>
          <w:sz w:val="32"/>
          <w:szCs w:val="32"/>
          <w:u w:val="single"/>
        </w:rPr>
        <w:t xml:space="preserve">s </w:t>
      </w:r>
      <w:r w:rsidRPr="004719B6">
        <w:rPr>
          <w:rFonts w:asciiTheme="majorHAnsi" w:hAnsiTheme="majorHAnsi"/>
          <w:b/>
          <w:w w:val="110"/>
          <w:sz w:val="32"/>
          <w:szCs w:val="32"/>
          <w:u w:val="single"/>
        </w:rPr>
        <w:t xml:space="preserve">eligible for net </w:t>
      </w:r>
      <w:r w:rsidRPr="004719B6">
        <w:rPr>
          <w:rFonts w:asciiTheme="majorHAnsi" w:hAnsiTheme="majorHAnsi"/>
          <w:b/>
          <w:spacing w:val="-2"/>
          <w:w w:val="110"/>
          <w:sz w:val="32"/>
          <w:szCs w:val="32"/>
          <w:u w:val="single"/>
        </w:rPr>
        <w:t>metering</w:t>
      </w:r>
      <w:r w:rsidRPr="004719B6">
        <w:rPr>
          <w:rFonts w:asciiTheme="majorHAnsi" w:hAnsiTheme="majorHAnsi"/>
          <w:b/>
          <w:spacing w:val="-3"/>
          <w:w w:val="110"/>
          <w:sz w:val="32"/>
          <w:szCs w:val="32"/>
          <w:u w:val="single"/>
        </w:rPr>
        <w:t>?</w:t>
      </w:r>
    </w:p>
    <w:p w:rsidR="00070A87" w:rsidRPr="00070A87" w:rsidRDefault="00070A87" w:rsidP="00070A87">
      <w:pPr>
        <w:pStyle w:val="BodyText"/>
        <w:tabs>
          <w:tab w:val="left" w:pos="10072"/>
        </w:tabs>
        <w:ind w:left="142"/>
        <w:jc w:val="both"/>
        <w:rPr>
          <w:rFonts w:asciiTheme="majorHAnsi" w:hAnsiTheme="majorHAnsi"/>
          <w:b/>
          <w:w w:val="105"/>
          <w:sz w:val="32"/>
          <w:szCs w:val="32"/>
        </w:rPr>
      </w:pPr>
      <w:r w:rsidRPr="00070A87">
        <w:rPr>
          <w:rFonts w:asciiTheme="majorHAnsi" w:hAnsiTheme="majorHAnsi"/>
          <w:b/>
          <w:w w:val="105"/>
          <w:sz w:val="32"/>
          <w:szCs w:val="32"/>
        </w:rPr>
        <w:t>Answer Q4:</w:t>
      </w:r>
    </w:p>
    <w:p w:rsidR="00070A87" w:rsidRPr="00070A87" w:rsidRDefault="00070A87" w:rsidP="00672D7D">
      <w:pPr>
        <w:pStyle w:val="Default"/>
        <w:ind w:left="720"/>
        <w:jc w:val="both"/>
        <w:rPr>
          <w:rFonts w:asciiTheme="majorHAnsi" w:hAnsiTheme="majorHAnsi"/>
          <w:sz w:val="32"/>
          <w:szCs w:val="32"/>
        </w:rPr>
      </w:pPr>
      <w:r w:rsidRPr="00070A87">
        <w:rPr>
          <w:rFonts w:asciiTheme="majorHAnsi" w:hAnsiTheme="majorHAnsi"/>
          <w:sz w:val="32"/>
          <w:szCs w:val="32"/>
        </w:rPr>
        <w:t xml:space="preserve">Any person who meets the requirements of a Distributed Generator as defined under the Regulations 2(k) is required to submit application (as specified in Schedule-II of Regulations duly filled along with necessary documents) in the office relevant DISCO’s focal person. </w:t>
      </w:r>
    </w:p>
    <w:p w:rsidR="00070A87" w:rsidRPr="00070A87" w:rsidRDefault="00070A87" w:rsidP="00672D7D">
      <w:pPr>
        <w:pStyle w:val="BodyText"/>
        <w:tabs>
          <w:tab w:val="left" w:pos="10072"/>
        </w:tabs>
        <w:ind w:left="142"/>
        <w:jc w:val="both"/>
        <w:rPr>
          <w:rFonts w:asciiTheme="majorHAnsi" w:hAnsiTheme="majorHAnsi"/>
          <w:w w:val="105"/>
          <w:sz w:val="32"/>
          <w:szCs w:val="32"/>
        </w:rPr>
      </w:pPr>
      <w:r w:rsidRPr="00070A87">
        <w:rPr>
          <w:rFonts w:asciiTheme="majorHAnsi" w:hAnsiTheme="majorHAnsi"/>
          <w:w w:val="105"/>
          <w:sz w:val="32"/>
          <w:szCs w:val="32"/>
        </w:rPr>
        <w:tab/>
      </w:r>
    </w:p>
    <w:p w:rsidR="00070A87" w:rsidRPr="004719B6" w:rsidRDefault="00070A87" w:rsidP="00672D7D">
      <w:pPr>
        <w:pStyle w:val="BodyText"/>
        <w:tabs>
          <w:tab w:val="left" w:pos="10072"/>
        </w:tabs>
        <w:ind w:left="142"/>
        <w:jc w:val="both"/>
        <w:rPr>
          <w:rFonts w:asciiTheme="majorHAnsi" w:hAnsiTheme="majorHAnsi"/>
          <w:b/>
          <w:w w:val="110"/>
          <w:sz w:val="32"/>
          <w:szCs w:val="32"/>
          <w:u w:val="single"/>
        </w:rPr>
      </w:pPr>
      <w:r w:rsidRPr="004719B6">
        <w:rPr>
          <w:rFonts w:asciiTheme="majorHAnsi" w:hAnsiTheme="majorHAnsi"/>
          <w:b/>
          <w:w w:val="110"/>
          <w:sz w:val="32"/>
          <w:szCs w:val="32"/>
          <w:u w:val="single"/>
        </w:rPr>
        <w:t xml:space="preserve">Q5. How </w:t>
      </w:r>
      <w:r w:rsidRPr="004719B6">
        <w:rPr>
          <w:rFonts w:asciiTheme="majorHAnsi" w:hAnsiTheme="majorHAnsi"/>
          <w:b/>
          <w:spacing w:val="-21"/>
          <w:w w:val="110"/>
          <w:sz w:val="32"/>
          <w:szCs w:val="32"/>
          <w:u w:val="single"/>
        </w:rPr>
        <w:t>i</w:t>
      </w:r>
      <w:r w:rsidRPr="004719B6">
        <w:rPr>
          <w:rFonts w:asciiTheme="majorHAnsi" w:hAnsiTheme="majorHAnsi"/>
          <w:b/>
          <w:w w:val="110"/>
          <w:sz w:val="32"/>
          <w:szCs w:val="32"/>
          <w:u w:val="single"/>
        </w:rPr>
        <w:t xml:space="preserve">s </w:t>
      </w:r>
      <w:r w:rsidRPr="004719B6">
        <w:rPr>
          <w:rFonts w:asciiTheme="majorHAnsi" w:hAnsiTheme="majorHAnsi"/>
          <w:b/>
          <w:spacing w:val="-27"/>
          <w:w w:val="125"/>
          <w:sz w:val="32"/>
          <w:szCs w:val="32"/>
          <w:u w:val="single"/>
        </w:rPr>
        <w:t>i</w:t>
      </w:r>
      <w:r w:rsidRPr="004719B6">
        <w:rPr>
          <w:rFonts w:asciiTheme="majorHAnsi" w:hAnsiTheme="majorHAnsi"/>
          <w:b/>
          <w:w w:val="125"/>
          <w:sz w:val="32"/>
          <w:szCs w:val="32"/>
          <w:u w:val="single"/>
        </w:rPr>
        <w:t xml:space="preserve">t </w:t>
      </w:r>
      <w:r w:rsidRPr="004719B6">
        <w:rPr>
          <w:rFonts w:asciiTheme="majorHAnsi" w:hAnsiTheme="majorHAnsi"/>
          <w:b/>
          <w:w w:val="110"/>
          <w:sz w:val="32"/>
          <w:szCs w:val="32"/>
          <w:u w:val="single"/>
        </w:rPr>
        <w:t>poss</w:t>
      </w:r>
      <w:r w:rsidRPr="004719B6">
        <w:rPr>
          <w:rFonts w:asciiTheme="majorHAnsi" w:hAnsiTheme="majorHAnsi"/>
          <w:b/>
          <w:spacing w:val="18"/>
          <w:w w:val="110"/>
          <w:sz w:val="32"/>
          <w:szCs w:val="32"/>
          <w:u w:val="single"/>
        </w:rPr>
        <w:t>i</w:t>
      </w:r>
      <w:r w:rsidRPr="004719B6">
        <w:rPr>
          <w:rFonts w:asciiTheme="majorHAnsi" w:hAnsiTheme="majorHAnsi"/>
          <w:b/>
          <w:w w:val="110"/>
          <w:sz w:val="32"/>
          <w:szCs w:val="32"/>
          <w:u w:val="single"/>
        </w:rPr>
        <w:t>ble to meter my export?</w:t>
      </w:r>
    </w:p>
    <w:p w:rsidR="00070A87" w:rsidRPr="00070A87" w:rsidRDefault="00070A87" w:rsidP="00672D7D">
      <w:pPr>
        <w:pStyle w:val="BodyText"/>
        <w:tabs>
          <w:tab w:val="left" w:pos="10072"/>
        </w:tabs>
        <w:ind w:left="142"/>
        <w:jc w:val="both"/>
        <w:rPr>
          <w:rFonts w:asciiTheme="majorHAnsi" w:hAnsiTheme="majorHAnsi"/>
          <w:b/>
          <w:w w:val="105"/>
          <w:sz w:val="32"/>
          <w:szCs w:val="32"/>
        </w:rPr>
      </w:pPr>
      <w:r w:rsidRPr="00070A87">
        <w:rPr>
          <w:rFonts w:asciiTheme="majorHAnsi" w:hAnsiTheme="majorHAnsi"/>
          <w:b/>
          <w:w w:val="105"/>
          <w:sz w:val="32"/>
          <w:szCs w:val="32"/>
        </w:rPr>
        <w:t>Answer Q5:</w:t>
      </w:r>
    </w:p>
    <w:p w:rsidR="00070A87" w:rsidRPr="00070A87" w:rsidRDefault="00070A87" w:rsidP="00672D7D">
      <w:pPr>
        <w:pStyle w:val="BodyText"/>
        <w:tabs>
          <w:tab w:val="left" w:pos="10072"/>
        </w:tabs>
        <w:ind w:left="142"/>
        <w:jc w:val="both"/>
        <w:rPr>
          <w:rFonts w:asciiTheme="majorHAnsi" w:hAnsiTheme="majorHAnsi" w:cs="Times New Roman"/>
          <w:sz w:val="32"/>
          <w:szCs w:val="32"/>
        </w:rPr>
      </w:pPr>
      <w:r w:rsidRPr="00070A87">
        <w:rPr>
          <w:rFonts w:asciiTheme="majorHAnsi" w:hAnsiTheme="majorHAnsi" w:cs="Times New Roman"/>
          <w:sz w:val="32"/>
          <w:szCs w:val="32"/>
        </w:rPr>
        <w:t>A single bi-directional service connection meter shall be installed to measure import and export (kWH) separately. For existing service connections, the uni-directional service connection meter shall be replaced with a bi-directional service connection meter. Bi-directional service connection meter accuracy and facilities shall be the same as applicable to the standard uni-directional meters for the relevant type of service connection and tariff.</w:t>
      </w:r>
    </w:p>
    <w:p w:rsidR="00672D7D" w:rsidRDefault="00070A87" w:rsidP="00672D7D">
      <w:pPr>
        <w:pStyle w:val="BodyText"/>
        <w:ind w:left="142" w:right="-568"/>
        <w:jc w:val="both"/>
        <w:rPr>
          <w:rFonts w:asciiTheme="majorHAnsi" w:hAnsiTheme="majorHAnsi"/>
          <w:b/>
          <w:w w:val="105"/>
          <w:sz w:val="32"/>
          <w:szCs w:val="32"/>
          <w:u w:val="single"/>
        </w:rPr>
      </w:pPr>
      <w:r w:rsidRPr="004719B6">
        <w:rPr>
          <w:rFonts w:asciiTheme="majorHAnsi" w:hAnsiTheme="majorHAnsi"/>
          <w:b/>
          <w:w w:val="105"/>
          <w:sz w:val="32"/>
          <w:szCs w:val="32"/>
          <w:u w:val="single"/>
        </w:rPr>
        <w:t xml:space="preserve">Q6. </w:t>
      </w:r>
      <w:r w:rsidRPr="004719B6">
        <w:rPr>
          <w:rFonts w:asciiTheme="majorHAnsi" w:hAnsiTheme="majorHAnsi"/>
          <w:b/>
          <w:spacing w:val="2"/>
          <w:w w:val="105"/>
          <w:sz w:val="32"/>
          <w:szCs w:val="32"/>
          <w:u w:val="single"/>
        </w:rPr>
        <w:t xml:space="preserve">I </w:t>
      </w:r>
      <w:r w:rsidRPr="004719B6">
        <w:rPr>
          <w:rFonts w:asciiTheme="majorHAnsi" w:hAnsiTheme="majorHAnsi"/>
          <w:b/>
          <w:spacing w:val="4"/>
          <w:w w:val="105"/>
          <w:sz w:val="32"/>
          <w:szCs w:val="32"/>
          <w:u w:val="single"/>
        </w:rPr>
        <w:t xml:space="preserve">am </w:t>
      </w:r>
      <w:r w:rsidRPr="004719B6">
        <w:rPr>
          <w:rFonts w:asciiTheme="majorHAnsi" w:hAnsiTheme="majorHAnsi"/>
          <w:b/>
          <w:w w:val="105"/>
          <w:sz w:val="32"/>
          <w:szCs w:val="32"/>
          <w:u w:val="single"/>
        </w:rPr>
        <w:t xml:space="preserve">a tenant and I wish to </w:t>
      </w:r>
      <w:r w:rsidRPr="004719B6">
        <w:rPr>
          <w:rFonts w:asciiTheme="majorHAnsi" w:hAnsiTheme="majorHAnsi"/>
          <w:b/>
          <w:spacing w:val="-3"/>
          <w:w w:val="105"/>
          <w:sz w:val="32"/>
          <w:szCs w:val="32"/>
          <w:u w:val="single"/>
        </w:rPr>
        <w:t>i</w:t>
      </w:r>
      <w:r w:rsidRPr="004719B6">
        <w:rPr>
          <w:rFonts w:asciiTheme="majorHAnsi" w:hAnsiTheme="majorHAnsi"/>
          <w:b/>
          <w:spacing w:val="-4"/>
          <w:w w:val="105"/>
          <w:sz w:val="32"/>
          <w:szCs w:val="32"/>
          <w:u w:val="single"/>
        </w:rPr>
        <w:t xml:space="preserve">nstall </w:t>
      </w:r>
      <w:r w:rsidRPr="004719B6">
        <w:rPr>
          <w:rFonts w:asciiTheme="majorHAnsi" w:hAnsiTheme="majorHAnsi"/>
          <w:b/>
          <w:w w:val="105"/>
          <w:sz w:val="32"/>
          <w:szCs w:val="32"/>
          <w:u w:val="single"/>
        </w:rPr>
        <w:t xml:space="preserve">rooftop solar PV system; </w:t>
      </w:r>
    </w:p>
    <w:p w:rsidR="00070A87" w:rsidRPr="004719B6" w:rsidRDefault="00070A87" w:rsidP="00672D7D">
      <w:pPr>
        <w:pStyle w:val="BodyText"/>
        <w:ind w:left="142" w:right="-568"/>
        <w:jc w:val="both"/>
        <w:rPr>
          <w:rFonts w:asciiTheme="majorHAnsi" w:hAnsiTheme="majorHAnsi"/>
          <w:b/>
          <w:w w:val="110"/>
          <w:sz w:val="32"/>
          <w:szCs w:val="32"/>
          <w:u w:val="single"/>
        </w:rPr>
      </w:pPr>
      <w:r w:rsidRPr="004719B6">
        <w:rPr>
          <w:rFonts w:asciiTheme="majorHAnsi" w:hAnsiTheme="majorHAnsi"/>
          <w:b/>
          <w:w w:val="105"/>
          <w:sz w:val="32"/>
          <w:szCs w:val="32"/>
          <w:u w:val="single"/>
        </w:rPr>
        <w:t>am I allowed?</w:t>
      </w:r>
      <w:r w:rsidRPr="004719B6">
        <w:rPr>
          <w:rFonts w:asciiTheme="majorHAnsi" w:hAnsiTheme="majorHAnsi"/>
          <w:b/>
          <w:w w:val="105"/>
          <w:sz w:val="32"/>
          <w:szCs w:val="32"/>
          <w:u w:val="single"/>
        </w:rPr>
        <w:tab/>
        <w:t xml:space="preserve">         </w:t>
      </w:r>
    </w:p>
    <w:p w:rsidR="00070A87" w:rsidRPr="00070A87" w:rsidRDefault="00070A87" w:rsidP="00672D7D">
      <w:pPr>
        <w:pStyle w:val="BodyText"/>
        <w:tabs>
          <w:tab w:val="left" w:pos="10072"/>
        </w:tabs>
        <w:ind w:left="142"/>
        <w:jc w:val="both"/>
        <w:rPr>
          <w:rFonts w:asciiTheme="majorHAnsi" w:hAnsiTheme="majorHAnsi"/>
          <w:b/>
          <w:w w:val="105"/>
          <w:sz w:val="32"/>
          <w:szCs w:val="32"/>
        </w:rPr>
      </w:pPr>
      <w:r w:rsidRPr="00070A87">
        <w:rPr>
          <w:rFonts w:asciiTheme="majorHAnsi" w:hAnsiTheme="majorHAnsi"/>
          <w:b/>
          <w:w w:val="105"/>
          <w:sz w:val="32"/>
          <w:szCs w:val="32"/>
        </w:rPr>
        <w:t>Answer Q6:</w:t>
      </w:r>
    </w:p>
    <w:p w:rsidR="00070A87" w:rsidRPr="00070A87" w:rsidRDefault="00070A87" w:rsidP="00672D7D">
      <w:pPr>
        <w:pStyle w:val="ListParagraph"/>
        <w:numPr>
          <w:ilvl w:val="0"/>
          <w:numId w:val="8"/>
        </w:numPr>
        <w:jc w:val="both"/>
        <w:rPr>
          <w:rFonts w:asciiTheme="majorHAnsi" w:hAnsiTheme="majorHAnsi" w:cs="Times New Roman"/>
          <w:sz w:val="32"/>
          <w:szCs w:val="32"/>
        </w:rPr>
      </w:pPr>
      <w:r w:rsidRPr="00070A87">
        <w:rPr>
          <w:rFonts w:asciiTheme="majorHAnsi" w:hAnsiTheme="majorHAnsi" w:cs="Times New Roman"/>
          <w:sz w:val="32"/>
          <w:szCs w:val="32"/>
        </w:rPr>
        <w:t>The applicant is required to install the DG Facility through system installer who has experience in design, supply and installation of DG Facility.</w:t>
      </w:r>
    </w:p>
    <w:p w:rsidR="00070A87" w:rsidRPr="00070A87" w:rsidRDefault="00070A87" w:rsidP="00672D7D">
      <w:pPr>
        <w:pStyle w:val="ListParagraph"/>
        <w:numPr>
          <w:ilvl w:val="0"/>
          <w:numId w:val="8"/>
        </w:numPr>
        <w:jc w:val="both"/>
        <w:rPr>
          <w:rFonts w:asciiTheme="majorHAnsi" w:hAnsiTheme="majorHAnsi" w:cs="Times New Roman"/>
          <w:sz w:val="32"/>
          <w:szCs w:val="32"/>
        </w:rPr>
      </w:pPr>
      <w:r w:rsidRPr="00070A87">
        <w:rPr>
          <w:rFonts w:asciiTheme="majorHAnsi" w:hAnsiTheme="majorHAnsi" w:cs="Times New Roman"/>
          <w:sz w:val="32"/>
          <w:szCs w:val="32"/>
        </w:rPr>
        <w:t>The DG Facility should comply with the relevant IEC technical standards.</w:t>
      </w:r>
    </w:p>
    <w:p w:rsidR="00070A87" w:rsidRPr="00070A87" w:rsidRDefault="00070A87" w:rsidP="00672D7D">
      <w:pPr>
        <w:pStyle w:val="ListParagraph"/>
        <w:numPr>
          <w:ilvl w:val="0"/>
          <w:numId w:val="8"/>
        </w:numPr>
        <w:jc w:val="both"/>
        <w:rPr>
          <w:rFonts w:asciiTheme="majorHAnsi" w:hAnsiTheme="majorHAnsi" w:cs="Times New Roman"/>
          <w:sz w:val="32"/>
          <w:szCs w:val="32"/>
        </w:rPr>
      </w:pPr>
      <w:r w:rsidRPr="00070A87">
        <w:rPr>
          <w:rFonts w:asciiTheme="majorHAnsi" w:hAnsiTheme="majorHAnsi" w:cs="Times New Roman"/>
          <w:sz w:val="32"/>
          <w:szCs w:val="32"/>
        </w:rPr>
        <w:t>The installation work has to be carried out as per the approved drawing and as per standards.</w:t>
      </w:r>
    </w:p>
    <w:p w:rsidR="00070A87" w:rsidRPr="00070A87" w:rsidRDefault="00070A87" w:rsidP="00672D7D">
      <w:pPr>
        <w:pStyle w:val="BodyText"/>
        <w:ind w:left="142" w:right="-568"/>
        <w:jc w:val="both"/>
        <w:rPr>
          <w:rFonts w:asciiTheme="majorHAnsi" w:hAnsiTheme="majorHAnsi"/>
          <w:w w:val="110"/>
          <w:sz w:val="32"/>
          <w:szCs w:val="32"/>
        </w:rPr>
      </w:pPr>
      <w:r w:rsidRPr="00070A87">
        <w:rPr>
          <w:rFonts w:asciiTheme="majorHAnsi" w:hAnsiTheme="majorHAnsi" w:cs="Times New Roman"/>
          <w:sz w:val="32"/>
          <w:szCs w:val="32"/>
        </w:rPr>
        <w:t>In case the installed (also read proposed) capacity of the DG Facility is higher than the sanctioned load of the consumer, which consequently requires an up-gradation in the infrastructure (service line meter with CT (if required), transformer upgrading  (if required)), the consumer will have to upgrade at his / her / its own cost.</w:t>
      </w:r>
    </w:p>
    <w:p w:rsidR="00070A87" w:rsidRPr="00070A87" w:rsidRDefault="00070A87" w:rsidP="00672D7D">
      <w:pPr>
        <w:pStyle w:val="BodyText"/>
        <w:ind w:left="142" w:right="-568"/>
        <w:jc w:val="both"/>
        <w:rPr>
          <w:rFonts w:asciiTheme="majorHAnsi" w:hAnsiTheme="majorHAnsi" w:cs="Arial"/>
          <w:sz w:val="32"/>
          <w:szCs w:val="32"/>
        </w:rPr>
      </w:pPr>
    </w:p>
    <w:p w:rsidR="00070A87" w:rsidRPr="004719B6" w:rsidRDefault="00070A87" w:rsidP="00672D7D">
      <w:pPr>
        <w:pStyle w:val="BodyText"/>
        <w:tabs>
          <w:tab w:val="left" w:pos="10067"/>
        </w:tabs>
        <w:ind w:left="142"/>
        <w:jc w:val="both"/>
        <w:rPr>
          <w:rFonts w:asciiTheme="majorHAnsi" w:hAnsiTheme="majorHAnsi"/>
          <w:b/>
          <w:w w:val="105"/>
          <w:position w:val="-2"/>
          <w:sz w:val="32"/>
          <w:szCs w:val="32"/>
          <w:u w:val="single"/>
        </w:rPr>
      </w:pPr>
      <w:r w:rsidRPr="004719B6">
        <w:rPr>
          <w:rFonts w:asciiTheme="majorHAnsi" w:hAnsiTheme="majorHAnsi"/>
          <w:b/>
          <w:w w:val="105"/>
          <w:sz w:val="32"/>
          <w:szCs w:val="32"/>
          <w:u w:val="single"/>
        </w:rPr>
        <w:lastRenderedPageBreak/>
        <w:t xml:space="preserve">Q7. </w:t>
      </w:r>
      <w:r w:rsidRPr="004719B6">
        <w:rPr>
          <w:rFonts w:asciiTheme="majorHAnsi" w:hAnsiTheme="majorHAnsi"/>
          <w:b/>
          <w:spacing w:val="6"/>
          <w:w w:val="105"/>
          <w:sz w:val="32"/>
          <w:szCs w:val="32"/>
          <w:u w:val="single"/>
        </w:rPr>
        <w:t xml:space="preserve">I </w:t>
      </w:r>
      <w:r w:rsidRPr="004719B6">
        <w:rPr>
          <w:rFonts w:asciiTheme="majorHAnsi" w:hAnsiTheme="majorHAnsi"/>
          <w:b/>
          <w:spacing w:val="9"/>
          <w:w w:val="105"/>
          <w:sz w:val="32"/>
          <w:szCs w:val="32"/>
          <w:u w:val="single"/>
        </w:rPr>
        <w:t xml:space="preserve">am </w:t>
      </w:r>
      <w:r w:rsidRPr="004719B6">
        <w:rPr>
          <w:rFonts w:asciiTheme="majorHAnsi" w:hAnsiTheme="majorHAnsi"/>
          <w:b/>
          <w:w w:val="105"/>
          <w:sz w:val="32"/>
          <w:szCs w:val="32"/>
          <w:u w:val="single"/>
        </w:rPr>
        <w:t xml:space="preserve">not a consumer of MEPCO, can </w:t>
      </w:r>
      <w:r w:rsidRPr="004719B6">
        <w:rPr>
          <w:rFonts w:asciiTheme="majorHAnsi" w:hAnsiTheme="majorHAnsi"/>
          <w:b/>
          <w:spacing w:val="20"/>
          <w:w w:val="105"/>
          <w:sz w:val="32"/>
          <w:szCs w:val="32"/>
          <w:u w:val="single"/>
        </w:rPr>
        <w:t xml:space="preserve">I </w:t>
      </w:r>
      <w:r w:rsidRPr="004719B6">
        <w:rPr>
          <w:rFonts w:asciiTheme="majorHAnsi" w:hAnsiTheme="majorHAnsi"/>
          <w:b/>
          <w:w w:val="105"/>
          <w:sz w:val="32"/>
          <w:szCs w:val="32"/>
          <w:u w:val="single"/>
        </w:rPr>
        <w:t>apply for net meteri</w:t>
      </w:r>
      <w:r w:rsidRPr="004719B6">
        <w:rPr>
          <w:rFonts w:asciiTheme="majorHAnsi" w:hAnsiTheme="majorHAnsi"/>
          <w:b/>
          <w:spacing w:val="1"/>
          <w:w w:val="105"/>
          <w:sz w:val="32"/>
          <w:szCs w:val="32"/>
          <w:u w:val="single"/>
        </w:rPr>
        <w:t>ng?</w:t>
      </w:r>
      <w:r w:rsidRPr="004719B6">
        <w:rPr>
          <w:rFonts w:asciiTheme="majorHAnsi" w:hAnsiTheme="majorHAnsi"/>
          <w:b/>
          <w:spacing w:val="1"/>
          <w:w w:val="105"/>
          <w:sz w:val="32"/>
          <w:szCs w:val="32"/>
          <w:u w:val="single"/>
        </w:rPr>
        <w:tab/>
      </w:r>
    </w:p>
    <w:p w:rsidR="00070A87" w:rsidRPr="00070A87" w:rsidRDefault="00070A87" w:rsidP="00672D7D">
      <w:pPr>
        <w:pStyle w:val="BodyText"/>
        <w:tabs>
          <w:tab w:val="left" w:pos="10072"/>
        </w:tabs>
        <w:ind w:left="142"/>
        <w:jc w:val="both"/>
        <w:rPr>
          <w:rFonts w:asciiTheme="majorHAnsi" w:hAnsiTheme="majorHAnsi"/>
          <w:b/>
          <w:w w:val="105"/>
          <w:sz w:val="32"/>
          <w:szCs w:val="32"/>
        </w:rPr>
      </w:pPr>
      <w:r w:rsidRPr="00070A87">
        <w:rPr>
          <w:rFonts w:asciiTheme="majorHAnsi" w:hAnsiTheme="majorHAnsi"/>
          <w:b/>
          <w:w w:val="105"/>
          <w:sz w:val="32"/>
          <w:szCs w:val="32"/>
        </w:rPr>
        <w:t>Answer Q7:</w:t>
      </w:r>
    </w:p>
    <w:p w:rsidR="00070A87" w:rsidRDefault="00070A87" w:rsidP="00672D7D">
      <w:pPr>
        <w:pStyle w:val="BodyText"/>
        <w:tabs>
          <w:tab w:val="left" w:pos="10067"/>
        </w:tabs>
        <w:ind w:left="142"/>
        <w:jc w:val="both"/>
        <w:rPr>
          <w:rFonts w:asciiTheme="majorHAnsi" w:hAnsiTheme="majorHAnsi"/>
          <w:spacing w:val="1"/>
          <w:w w:val="105"/>
          <w:sz w:val="32"/>
          <w:szCs w:val="32"/>
        </w:rPr>
      </w:pPr>
      <w:r w:rsidRPr="00070A87">
        <w:rPr>
          <w:rFonts w:asciiTheme="majorHAnsi" w:hAnsiTheme="majorHAnsi"/>
          <w:spacing w:val="9"/>
          <w:w w:val="105"/>
          <w:sz w:val="32"/>
          <w:szCs w:val="32"/>
        </w:rPr>
        <w:t xml:space="preserve">If you are </w:t>
      </w:r>
      <w:r w:rsidRPr="00070A87">
        <w:rPr>
          <w:rFonts w:asciiTheme="majorHAnsi" w:hAnsiTheme="majorHAnsi"/>
          <w:w w:val="105"/>
          <w:sz w:val="32"/>
          <w:szCs w:val="32"/>
        </w:rPr>
        <w:t>not a consumer of MEPCO, you cannot apply for net meteri</w:t>
      </w:r>
      <w:r w:rsidRPr="00070A87">
        <w:rPr>
          <w:rFonts w:asciiTheme="majorHAnsi" w:hAnsiTheme="majorHAnsi"/>
          <w:spacing w:val="1"/>
          <w:w w:val="105"/>
          <w:sz w:val="32"/>
          <w:szCs w:val="32"/>
        </w:rPr>
        <w:t>ng. Apply to your respective Disco where you are getting your electricity facility.</w:t>
      </w:r>
    </w:p>
    <w:p w:rsidR="00672D7D" w:rsidRPr="00070A87" w:rsidRDefault="00672D7D" w:rsidP="00672D7D">
      <w:pPr>
        <w:pStyle w:val="BodyText"/>
        <w:tabs>
          <w:tab w:val="left" w:pos="10067"/>
        </w:tabs>
        <w:ind w:left="142"/>
        <w:jc w:val="both"/>
        <w:rPr>
          <w:rFonts w:asciiTheme="majorHAnsi" w:hAnsiTheme="majorHAnsi"/>
          <w:sz w:val="32"/>
          <w:szCs w:val="32"/>
        </w:rPr>
      </w:pPr>
    </w:p>
    <w:p w:rsidR="00070A87" w:rsidRPr="00672D7D" w:rsidRDefault="00070A87" w:rsidP="00672D7D">
      <w:pPr>
        <w:pStyle w:val="BodyText"/>
        <w:tabs>
          <w:tab w:val="left" w:pos="10072"/>
        </w:tabs>
        <w:ind w:left="142"/>
        <w:jc w:val="both"/>
        <w:rPr>
          <w:rFonts w:asciiTheme="majorHAnsi" w:hAnsiTheme="majorHAnsi"/>
          <w:b/>
          <w:w w:val="105"/>
          <w:sz w:val="32"/>
          <w:szCs w:val="32"/>
          <w:u w:val="single"/>
        </w:rPr>
      </w:pPr>
      <w:r w:rsidRPr="00672D7D">
        <w:rPr>
          <w:rFonts w:asciiTheme="majorHAnsi" w:hAnsiTheme="majorHAnsi"/>
          <w:b/>
          <w:w w:val="105"/>
          <w:sz w:val="32"/>
          <w:szCs w:val="32"/>
          <w:u w:val="single"/>
        </w:rPr>
        <w:t>Q8. What is Vendor pre-qualification?</w:t>
      </w:r>
    </w:p>
    <w:p w:rsidR="00070A87" w:rsidRPr="00070A87" w:rsidRDefault="00070A87" w:rsidP="00672D7D">
      <w:pPr>
        <w:pStyle w:val="BodyText"/>
        <w:tabs>
          <w:tab w:val="left" w:pos="10072"/>
        </w:tabs>
        <w:ind w:left="142"/>
        <w:jc w:val="both"/>
        <w:rPr>
          <w:rFonts w:asciiTheme="majorHAnsi" w:hAnsiTheme="majorHAnsi"/>
          <w:b/>
          <w:w w:val="105"/>
          <w:sz w:val="32"/>
          <w:szCs w:val="32"/>
        </w:rPr>
      </w:pPr>
      <w:r w:rsidRPr="00070A87">
        <w:rPr>
          <w:rFonts w:asciiTheme="majorHAnsi" w:hAnsiTheme="majorHAnsi"/>
          <w:b/>
          <w:w w:val="105"/>
          <w:sz w:val="32"/>
          <w:szCs w:val="32"/>
        </w:rPr>
        <w:t>Answer Q8:</w:t>
      </w:r>
    </w:p>
    <w:p w:rsidR="00070A87" w:rsidRPr="00070A87" w:rsidRDefault="00070A87" w:rsidP="00672D7D">
      <w:pPr>
        <w:pStyle w:val="BodyText"/>
        <w:tabs>
          <w:tab w:val="left" w:pos="10072"/>
        </w:tabs>
        <w:ind w:left="142"/>
        <w:jc w:val="both"/>
        <w:rPr>
          <w:rFonts w:asciiTheme="majorHAnsi" w:hAnsiTheme="majorHAnsi"/>
          <w:w w:val="105"/>
          <w:sz w:val="32"/>
          <w:szCs w:val="32"/>
        </w:rPr>
      </w:pPr>
      <w:r w:rsidRPr="00070A87">
        <w:rPr>
          <w:rFonts w:asciiTheme="majorHAnsi" w:hAnsiTheme="majorHAnsi"/>
          <w:b/>
          <w:bCs/>
          <w:sz w:val="32"/>
          <w:szCs w:val="32"/>
        </w:rPr>
        <w:t xml:space="preserve">For details </w:t>
      </w:r>
      <w:r w:rsidRPr="00070A87">
        <w:rPr>
          <w:rFonts w:asciiTheme="majorHAnsi" w:hAnsiTheme="majorHAnsi"/>
          <w:w w:val="105"/>
          <w:sz w:val="32"/>
          <w:szCs w:val="32"/>
        </w:rPr>
        <w:t>Click on Link below</w:t>
      </w:r>
    </w:p>
    <w:p w:rsidR="00070A87" w:rsidRPr="00070A87" w:rsidRDefault="000E6893" w:rsidP="00672D7D">
      <w:pPr>
        <w:pStyle w:val="NormalWeb"/>
        <w:jc w:val="both"/>
        <w:rPr>
          <w:rFonts w:asciiTheme="majorHAnsi" w:hAnsiTheme="majorHAnsi"/>
          <w:sz w:val="32"/>
          <w:szCs w:val="32"/>
        </w:rPr>
      </w:pPr>
      <w:hyperlink r:id="rId10" w:history="1">
        <w:r w:rsidR="00070A87" w:rsidRPr="00070A87">
          <w:rPr>
            <w:rStyle w:val="Hyperlink"/>
            <w:rFonts w:asciiTheme="majorHAnsi" w:hAnsiTheme="majorHAnsi"/>
            <w:b/>
            <w:bCs/>
            <w:sz w:val="32"/>
            <w:szCs w:val="32"/>
          </w:rPr>
          <w:t>AEDB Certification Regulations 2018</w:t>
        </w:r>
      </w:hyperlink>
      <w:r w:rsidR="00070A87" w:rsidRPr="00070A87">
        <w:rPr>
          <w:rStyle w:val="Strong"/>
          <w:rFonts w:asciiTheme="majorHAnsi" w:eastAsia="Arial" w:hAnsiTheme="majorHAnsi"/>
          <w:sz w:val="32"/>
          <w:szCs w:val="32"/>
        </w:rPr>
        <w:t> </w:t>
      </w:r>
    </w:p>
    <w:p w:rsidR="00070A87" w:rsidRPr="00672D7D" w:rsidRDefault="00070A87" w:rsidP="00672D7D">
      <w:pPr>
        <w:pStyle w:val="BodyText"/>
        <w:ind w:left="142" w:right="-568"/>
        <w:jc w:val="both"/>
        <w:rPr>
          <w:rFonts w:asciiTheme="majorHAnsi" w:hAnsiTheme="majorHAnsi"/>
          <w:b/>
          <w:w w:val="105"/>
          <w:sz w:val="32"/>
          <w:szCs w:val="32"/>
          <w:u w:val="single"/>
        </w:rPr>
      </w:pPr>
      <w:r w:rsidRPr="00672D7D">
        <w:rPr>
          <w:rFonts w:asciiTheme="majorHAnsi" w:hAnsiTheme="majorHAnsi"/>
          <w:b/>
          <w:w w:val="105"/>
          <w:sz w:val="32"/>
          <w:szCs w:val="32"/>
          <w:u w:val="single"/>
        </w:rPr>
        <w:t>Q9. How do I know that my vendor is an approved installer? / Where can        I find the list of approved vendors for installing net metering system?</w:t>
      </w:r>
    </w:p>
    <w:p w:rsidR="00070A87" w:rsidRPr="00070A87" w:rsidRDefault="00070A87" w:rsidP="00672D7D">
      <w:pPr>
        <w:pStyle w:val="BodyText"/>
        <w:tabs>
          <w:tab w:val="left" w:pos="10072"/>
        </w:tabs>
        <w:ind w:left="142"/>
        <w:jc w:val="both"/>
        <w:rPr>
          <w:rFonts w:asciiTheme="majorHAnsi" w:hAnsiTheme="majorHAnsi"/>
          <w:b/>
          <w:w w:val="105"/>
          <w:sz w:val="32"/>
          <w:szCs w:val="32"/>
        </w:rPr>
      </w:pPr>
      <w:r w:rsidRPr="00070A87">
        <w:rPr>
          <w:rFonts w:asciiTheme="majorHAnsi" w:hAnsiTheme="majorHAnsi"/>
          <w:b/>
          <w:w w:val="105"/>
          <w:sz w:val="32"/>
          <w:szCs w:val="32"/>
        </w:rPr>
        <w:t>Answer Q9:</w:t>
      </w:r>
    </w:p>
    <w:p w:rsidR="00070A87" w:rsidRPr="00070A87" w:rsidRDefault="00070A87" w:rsidP="00672D7D">
      <w:pPr>
        <w:pStyle w:val="Default"/>
        <w:jc w:val="both"/>
        <w:rPr>
          <w:rFonts w:asciiTheme="majorHAnsi" w:hAnsiTheme="majorHAnsi"/>
          <w:b/>
          <w:bCs/>
          <w:sz w:val="32"/>
          <w:szCs w:val="32"/>
        </w:rPr>
      </w:pPr>
    </w:p>
    <w:p w:rsidR="00070A87" w:rsidRPr="00070A87" w:rsidRDefault="00F92452" w:rsidP="00672D7D">
      <w:pPr>
        <w:pStyle w:val="Default"/>
        <w:jc w:val="both"/>
        <w:rPr>
          <w:rFonts w:asciiTheme="majorHAnsi" w:hAnsiTheme="majorHAnsi"/>
          <w:b/>
          <w:bCs/>
          <w:sz w:val="32"/>
          <w:szCs w:val="32"/>
        </w:rPr>
      </w:pPr>
      <w:r>
        <w:rPr>
          <w:rFonts w:asciiTheme="majorHAnsi" w:hAnsiTheme="majorHAnsi"/>
          <w:b/>
          <w:bCs/>
          <w:sz w:val="32"/>
          <w:szCs w:val="32"/>
        </w:rPr>
        <w:t xml:space="preserve"> </w:t>
      </w:r>
      <w:r w:rsidR="00070A87" w:rsidRPr="00070A87">
        <w:rPr>
          <w:rFonts w:asciiTheme="majorHAnsi" w:hAnsiTheme="majorHAnsi"/>
          <w:b/>
          <w:bCs/>
          <w:sz w:val="32"/>
          <w:szCs w:val="32"/>
        </w:rPr>
        <w:t xml:space="preserve">List of Provisionally Approved Companies under AEDB </w:t>
      </w:r>
      <w:r>
        <w:rPr>
          <w:rFonts w:asciiTheme="majorHAnsi" w:hAnsiTheme="majorHAnsi"/>
          <w:b/>
          <w:bCs/>
          <w:sz w:val="32"/>
          <w:szCs w:val="32"/>
        </w:rPr>
        <w:t xml:space="preserve">   </w:t>
      </w:r>
      <w:r w:rsidR="00070A87" w:rsidRPr="00070A87">
        <w:rPr>
          <w:rFonts w:asciiTheme="majorHAnsi" w:hAnsiTheme="majorHAnsi"/>
          <w:b/>
          <w:bCs/>
          <w:sz w:val="32"/>
          <w:szCs w:val="32"/>
        </w:rPr>
        <w:t xml:space="preserve">Certification Regulation 2017 </w:t>
      </w:r>
      <w:r w:rsidR="00672D7D">
        <w:rPr>
          <w:rFonts w:asciiTheme="majorHAnsi" w:hAnsiTheme="majorHAnsi"/>
          <w:b/>
          <w:bCs/>
          <w:sz w:val="32"/>
          <w:szCs w:val="32"/>
        </w:rPr>
        <w:t>is provided on AEDB website.</w:t>
      </w:r>
    </w:p>
    <w:p w:rsidR="00070A87" w:rsidRPr="00070A87" w:rsidRDefault="00070A87" w:rsidP="00672D7D">
      <w:pPr>
        <w:pStyle w:val="BodyText"/>
        <w:tabs>
          <w:tab w:val="left" w:pos="10072"/>
        </w:tabs>
        <w:ind w:left="142"/>
        <w:jc w:val="both"/>
        <w:rPr>
          <w:rFonts w:asciiTheme="majorHAnsi" w:hAnsiTheme="majorHAnsi"/>
          <w:b/>
          <w:bCs/>
          <w:sz w:val="32"/>
          <w:szCs w:val="32"/>
        </w:rPr>
      </w:pPr>
      <w:r w:rsidRPr="00070A87">
        <w:rPr>
          <w:rFonts w:asciiTheme="majorHAnsi" w:hAnsiTheme="majorHAnsi"/>
          <w:b/>
          <w:bCs/>
          <w:sz w:val="32"/>
          <w:szCs w:val="32"/>
        </w:rPr>
        <w:t>(Certification of Vendors/Installers/Service Providers for Installation of Wind and Solar PV Systems for Net Metering up to 250 KW capacity)</w:t>
      </w:r>
    </w:p>
    <w:p w:rsidR="00070A87" w:rsidRPr="00070A87" w:rsidRDefault="00070A87" w:rsidP="00672D7D">
      <w:pPr>
        <w:pStyle w:val="BodyText"/>
        <w:tabs>
          <w:tab w:val="left" w:pos="10072"/>
        </w:tabs>
        <w:ind w:left="142"/>
        <w:jc w:val="both"/>
        <w:rPr>
          <w:rFonts w:asciiTheme="majorHAnsi" w:hAnsiTheme="majorHAnsi"/>
          <w:b/>
          <w:bCs/>
          <w:sz w:val="32"/>
          <w:szCs w:val="32"/>
        </w:rPr>
      </w:pPr>
      <w:r w:rsidRPr="00070A87">
        <w:rPr>
          <w:rFonts w:asciiTheme="majorHAnsi" w:hAnsiTheme="majorHAnsi"/>
          <w:b/>
          <w:bCs/>
          <w:sz w:val="32"/>
          <w:szCs w:val="32"/>
        </w:rPr>
        <w:t>For more details Click on link below:</w:t>
      </w:r>
    </w:p>
    <w:p w:rsidR="00070A87" w:rsidRPr="00070A87" w:rsidRDefault="000E6893" w:rsidP="00672D7D">
      <w:pPr>
        <w:pStyle w:val="BodyText"/>
        <w:tabs>
          <w:tab w:val="left" w:pos="10072"/>
        </w:tabs>
        <w:ind w:left="142"/>
        <w:jc w:val="both"/>
        <w:rPr>
          <w:rFonts w:asciiTheme="majorHAnsi" w:hAnsiTheme="majorHAnsi"/>
          <w:sz w:val="32"/>
          <w:szCs w:val="32"/>
        </w:rPr>
      </w:pPr>
      <w:hyperlink r:id="rId11" w:history="1">
        <w:r w:rsidR="00070A87" w:rsidRPr="00070A87">
          <w:rPr>
            <w:rStyle w:val="Hyperlink"/>
            <w:rFonts w:asciiTheme="majorHAnsi" w:hAnsiTheme="majorHAnsi"/>
            <w:sz w:val="32"/>
            <w:szCs w:val="32"/>
          </w:rPr>
          <w:t>List of Approved (provisionally) vendors / installers / service providers for Net Metering under AEDB (Certification) Regulation, 2017</w:t>
        </w:r>
      </w:hyperlink>
    </w:p>
    <w:p w:rsidR="00070A87" w:rsidRPr="00070A87" w:rsidRDefault="00070A87" w:rsidP="00672D7D">
      <w:pPr>
        <w:pStyle w:val="BodyText"/>
        <w:ind w:left="567" w:right="867" w:hanging="567"/>
        <w:jc w:val="both"/>
        <w:rPr>
          <w:rFonts w:asciiTheme="majorHAnsi" w:hAnsiTheme="majorHAnsi"/>
          <w:sz w:val="32"/>
          <w:szCs w:val="32"/>
        </w:rPr>
      </w:pPr>
    </w:p>
    <w:p w:rsidR="00070A87" w:rsidRPr="00070A87" w:rsidRDefault="00070A87" w:rsidP="00672D7D">
      <w:pPr>
        <w:pStyle w:val="BodyText"/>
        <w:ind w:left="142" w:right="-568"/>
        <w:jc w:val="both"/>
        <w:rPr>
          <w:rFonts w:asciiTheme="majorHAnsi" w:hAnsiTheme="majorHAnsi"/>
          <w:w w:val="110"/>
          <w:position w:val="-3"/>
          <w:sz w:val="32"/>
          <w:szCs w:val="32"/>
        </w:rPr>
      </w:pPr>
      <w:r w:rsidRPr="00672D7D">
        <w:rPr>
          <w:rFonts w:asciiTheme="majorHAnsi" w:hAnsiTheme="majorHAnsi"/>
          <w:b/>
          <w:w w:val="105"/>
          <w:sz w:val="32"/>
          <w:szCs w:val="32"/>
          <w:u w:val="single"/>
        </w:rPr>
        <w:t>Q10. Is there any limit to the solar PV system size?</w:t>
      </w:r>
      <w:r w:rsidRPr="00070A87">
        <w:rPr>
          <w:rFonts w:asciiTheme="majorHAnsi" w:hAnsiTheme="majorHAnsi"/>
          <w:w w:val="110"/>
          <w:sz w:val="32"/>
          <w:szCs w:val="32"/>
        </w:rPr>
        <w:tab/>
      </w:r>
    </w:p>
    <w:p w:rsidR="00070A87" w:rsidRPr="00070A87" w:rsidRDefault="00070A87" w:rsidP="00672D7D">
      <w:pPr>
        <w:pStyle w:val="BodyText"/>
        <w:tabs>
          <w:tab w:val="left" w:pos="10072"/>
        </w:tabs>
        <w:ind w:left="142"/>
        <w:jc w:val="both"/>
        <w:rPr>
          <w:rFonts w:asciiTheme="majorHAnsi" w:hAnsiTheme="majorHAnsi"/>
          <w:b/>
          <w:w w:val="105"/>
          <w:sz w:val="32"/>
          <w:szCs w:val="32"/>
        </w:rPr>
      </w:pPr>
      <w:r w:rsidRPr="00070A87">
        <w:rPr>
          <w:rFonts w:asciiTheme="majorHAnsi" w:hAnsiTheme="majorHAnsi"/>
          <w:b/>
          <w:w w:val="105"/>
          <w:sz w:val="32"/>
          <w:szCs w:val="32"/>
        </w:rPr>
        <w:t>Answer Q10:</w:t>
      </w:r>
    </w:p>
    <w:p w:rsidR="00070A87" w:rsidRDefault="00070A87" w:rsidP="00672D7D">
      <w:pPr>
        <w:pStyle w:val="BodyText"/>
        <w:tabs>
          <w:tab w:val="left" w:pos="10081"/>
        </w:tabs>
        <w:ind w:left="142"/>
        <w:jc w:val="both"/>
        <w:rPr>
          <w:rFonts w:asciiTheme="majorHAnsi" w:hAnsiTheme="majorHAnsi"/>
          <w:w w:val="110"/>
          <w:sz w:val="32"/>
          <w:szCs w:val="32"/>
        </w:rPr>
      </w:pPr>
      <w:r w:rsidRPr="00070A87">
        <w:rPr>
          <w:rFonts w:asciiTheme="majorHAnsi" w:hAnsiTheme="majorHAnsi"/>
          <w:w w:val="110"/>
          <w:sz w:val="32"/>
          <w:szCs w:val="32"/>
        </w:rPr>
        <w:t>limit to the solar PV system size is 1 KW to 1000 KW.</w:t>
      </w:r>
    </w:p>
    <w:p w:rsidR="00672D7D" w:rsidRPr="00070A87" w:rsidRDefault="00672D7D" w:rsidP="00672D7D">
      <w:pPr>
        <w:pStyle w:val="BodyText"/>
        <w:tabs>
          <w:tab w:val="left" w:pos="10081"/>
        </w:tabs>
        <w:ind w:left="142"/>
        <w:jc w:val="both"/>
        <w:rPr>
          <w:rFonts w:asciiTheme="majorHAnsi" w:hAnsiTheme="majorHAnsi"/>
          <w:w w:val="110"/>
          <w:sz w:val="32"/>
          <w:szCs w:val="32"/>
        </w:rPr>
      </w:pPr>
    </w:p>
    <w:p w:rsidR="00070A87" w:rsidRPr="00070A87" w:rsidRDefault="00070A87" w:rsidP="00672D7D">
      <w:pPr>
        <w:pStyle w:val="BodyText"/>
        <w:ind w:left="142" w:right="-568"/>
        <w:jc w:val="both"/>
        <w:rPr>
          <w:rFonts w:asciiTheme="majorHAnsi" w:hAnsiTheme="majorHAnsi"/>
          <w:w w:val="110"/>
          <w:position w:val="-3"/>
          <w:sz w:val="32"/>
          <w:szCs w:val="32"/>
        </w:rPr>
      </w:pPr>
      <w:r w:rsidRPr="00672D7D">
        <w:rPr>
          <w:rFonts w:asciiTheme="majorHAnsi" w:hAnsiTheme="majorHAnsi"/>
          <w:b/>
          <w:w w:val="105"/>
          <w:sz w:val="32"/>
          <w:szCs w:val="32"/>
          <w:u w:val="single"/>
        </w:rPr>
        <w:t>Q11. Can I add more solar panels to any existing system?</w:t>
      </w:r>
      <w:r w:rsidRPr="00070A87">
        <w:rPr>
          <w:rFonts w:asciiTheme="majorHAnsi" w:hAnsiTheme="majorHAnsi"/>
          <w:w w:val="110"/>
          <w:sz w:val="32"/>
          <w:szCs w:val="32"/>
        </w:rPr>
        <w:tab/>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Q11:</w:t>
      </w:r>
    </w:p>
    <w:p w:rsidR="00070A87" w:rsidRPr="00070A87" w:rsidRDefault="00070A87" w:rsidP="00672D7D">
      <w:pPr>
        <w:pStyle w:val="BodyText"/>
        <w:tabs>
          <w:tab w:val="left" w:pos="10081"/>
        </w:tabs>
        <w:ind w:left="142"/>
        <w:jc w:val="both"/>
        <w:rPr>
          <w:rFonts w:asciiTheme="majorHAnsi" w:hAnsiTheme="majorHAnsi"/>
          <w:w w:val="110"/>
          <w:sz w:val="32"/>
          <w:szCs w:val="32"/>
        </w:rPr>
      </w:pPr>
      <w:r w:rsidRPr="00070A87">
        <w:rPr>
          <w:rFonts w:asciiTheme="majorHAnsi" w:hAnsiTheme="majorHAnsi"/>
          <w:w w:val="110"/>
          <w:position w:val="-3"/>
          <w:sz w:val="32"/>
          <w:szCs w:val="32"/>
        </w:rPr>
        <w:t>a:</w:t>
      </w:r>
      <w:r w:rsidRPr="00070A87">
        <w:rPr>
          <w:rFonts w:asciiTheme="majorHAnsi" w:hAnsiTheme="majorHAnsi"/>
          <w:w w:val="110"/>
          <w:sz w:val="32"/>
          <w:szCs w:val="32"/>
        </w:rPr>
        <w:t xml:space="preserve">If your sanctioned load more than your installed capacity then you can add more solar panels to any existing system  before applying and DG License is obtained later, after enhancing the </w:t>
      </w:r>
      <w:r w:rsidRPr="00070A87">
        <w:rPr>
          <w:rFonts w:asciiTheme="majorHAnsi" w:hAnsiTheme="majorHAnsi"/>
          <w:w w:val="110"/>
          <w:sz w:val="32"/>
          <w:szCs w:val="32"/>
        </w:rPr>
        <w:lastRenderedPageBreak/>
        <w:t>solar panels and inverter should have the capacity to flow the installed load of electricity.</w:t>
      </w:r>
    </w:p>
    <w:p w:rsidR="00070A87" w:rsidRDefault="00070A87" w:rsidP="00672D7D">
      <w:pPr>
        <w:pStyle w:val="BodyText"/>
        <w:tabs>
          <w:tab w:val="left" w:pos="10081"/>
        </w:tabs>
        <w:ind w:left="142"/>
        <w:jc w:val="both"/>
        <w:rPr>
          <w:rFonts w:asciiTheme="majorHAnsi" w:hAnsiTheme="majorHAnsi"/>
          <w:w w:val="110"/>
          <w:sz w:val="32"/>
          <w:szCs w:val="32"/>
        </w:rPr>
      </w:pPr>
      <w:r w:rsidRPr="00070A87">
        <w:rPr>
          <w:rFonts w:asciiTheme="majorHAnsi" w:hAnsiTheme="majorHAnsi"/>
          <w:w w:val="110"/>
          <w:sz w:val="32"/>
          <w:szCs w:val="32"/>
        </w:rPr>
        <w:t xml:space="preserve">b: To increase the DG facility NEPRA license and </w:t>
      </w:r>
      <w:r w:rsidR="00672D7D" w:rsidRPr="00070A87">
        <w:rPr>
          <w:rFonts w:asciiTheme="majorHAnsi" w:hAnsiTheme="majorHAnsi"/>
          <w:w w:val="110"/>
          <w:sz w:val="32"/>
          <w:szCs w:val="32"/>
        </w:rPr>
        <w:t>invertors</w:t>
      </w:r>
      <w:r w:rsidRPr="00070A87">
        <w:rPr>
          <w:rFonts w:asciiTheme="majorHAnsi" w:hAnsiTheme="majorHAnsi"/>
          <w:w w:val="110"/>
          <w:sz w:val="32"/>
          <w:szCs w:val="32"/>
        </w:rPr>
        <w:t xml:space="preserve"> must also be enhanced.</w:t>
      </w:r>
    </w:p>
    <w:p w:rsidR="00672D7D" w:rsidRDefault="00672D7D" w:rsidP="00672D7D">
      <w:pPr>
        <w:pStyle w:val="BodyText"/>
        <w:tabs>
          <w:tab w:val="left" w:pos="10081"/>
        </w:tabs>
        <w:ind w:left="142"/>
        <w:jc w:val="both"/>
        <w:rPr>
          <w:rFonts w:asciiTheme="majorHAnsi" w:hAnsiTheme="majorHAnsi"/>
          <w:w w:val="110"/>
          <w:sz w:val="32"/>
          <w:szCs w:val="32"/>
        </w:rPr>
      </w:pPr>
    </w:p>
    <w:p w:rsidR="00070A87" w:rsidRPr="00672D7D" w:rsidRDefault="00070A87" w:rsidP="00672D7D">
      <w:pPr>
        <w:pStyle w:val="BodyText"/>
        <w:ind w:left="142" w:right="-568"/>
        <w:jc w:val="both"/>
        <w:rPr>
          <w:rFonts w:asciiTheme="majorHAnsi" w:hAnsiTheme="majorHAnsi"/>
          <w:b/>
          <w:w w:val="105"/>
          <w:sz w:val="32"/>
          <w:szCs w:val="32"/>
          <w:u w:val="single"/>
        </w:rPr>
      </w:pPr>
      <w:r w:rsidRPr="00672D7D">
        <w:rPr>
          <w:rFonts w:asciiTheme="majorHAnsi" w:hAnsiTheme="majorHAnsi"/>
          <w:b/>
          <w:w w:val="105"/>
          <w:sz w:val="32"/>
          <w:szCs w:val="32"/>
          <w:u w:val="single"/>
        </w:rPr>
        <w:t>Q12. How much net metering is allowed in MEPCO?</w:t>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Q12:</w:t>
      </w:r>
    </w:p>
    <w:p w:rsidR="00070A87" w:rsidRPr="00070A87" w:rsidRDefault="00070A87" w:rsidP="00672D7D">
      <w:pPr>
        <w:pStyle w:val="BodyText"/>
        <w:tabs>
          <w:tab w:val="left" w:pos="10081"/>
        </w:tabs>
        <w:ind w:left="142"/>
        <w:jc w:val="both"/>
        <w:rPr>
          <w:rFonts w:asciiTheme="majorHAnsi" w:hAnsiTheme="majorHAnsi"/>
          <w:w w:val="110"/>
          <w:sz w:val="32"/>
          <w:szCs w:val="32"/>
        </w:rPr>
      </w:pPr>
    </w:p>
    <w:p w:rsidR="00070A87" w:rsidRPr="00070A87" w:rsidRDefault="00070A87" w:rsidP="00672D7D">
      <w:pPr>
        <w:pStyle w:val="BodyText"/>
        <w:tabs>
          <w:tab w:val="left" w:pos="10081"/>
        </w:tabs>
        <w:ind w:left="142"/>
        <w:jc w:val="both"/>
        <w:rPr>
          <w:rFonts w:asciiTheme="majorHAnsi" w:hAnsiTheme="majorHAnsi"/>
          <w:w w:val="110"/>
          <w:position w:val="-3"/>
          <w:sz w:val="32"/>
          <w:szCs w:val="32"/>
        </w:rPr>
      </w:pPr>
      <w:r w:rsidRPr="00070A87">
        <w:rPr>
          <w:rFonts w:asciiTheme="majorHAnsi" w:hAnsiTheme="majorHAnsi"/>
          <w:sz w:val="32"/>
          <w:szCs w:val="32"/>
          <w:lang w:val="en-GB"/>
        </w:rPr>
        <w:object w:dxaOrig="4047" w:dyaOrig="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08.5pt" o:ole="">
            <v:imagedata r:id="rId12" o:title=""/>
          </v:shape>
          <o:OLEObject Type="Embed" ProgID="PowerPoint.Slide.12" ShapeID="_x0000_i1025" DrawAspect="Content" ObjectID="_1586086465" r:id="rId13"/>
        </w:object>
      </w:r>
      <w:r w:rsidRPr="00070A87">
        <w:rPr>
          <w:rFonts w:asciiTheme="majorHAnsi" w:hAnsiTheme="majorHAnsi"/>
          <w:w w:val="110"/>
          <w:sz w:val="32"/>
          <w:szCs w:val="32"/>
        </w:rPr>
        <w:tab/>
      </w:r>
    </w:p>
    <w:p w:rsidR="00070A87" w:rsidRPr="00070A87" w:rsidRDefault="00070A87" w:rsidP="00672D7D">
      <w:pPr>
        <w:pStyle w:val="BodyText"/>
        <w:tabs>
          <w:tab w:val="left" w:pos="10081"/>
        </w:tabs>
        <w:ind w:left="142"/>
        <w:jc w:val="both"/>
        <w:rPr>
          <w:rFonts w:asciiTheme="majorHAnsi" w:hAnsiTheme="majorHAnsi"/>
          <w:sz w:val="32"/>
          <w:szCs w:val="32"/>
        </w:rPr>
      </w:pPr>
    </w:p>
    <w:p w:rsidR="00070A87" w:rsidRPr="00070A87" w:rsidRDefault="00070A87" w:rsidP="00672D7D">
      <w:pPr>
        <w:pStyle w:val="BodyText"/>
        <w:ind w:left="142" w:right="-568"/>
        <w:jc w:val="both"/>
        <w:rPr>
          <w:rFonts w:asciiTheme="majorHAnsi" w:hAnsiTheme="majorHAnsi"/>
          <w:w w:val="110"/>
          <w:sz w:val="32"/>
          <w:szCs w:val="32"/>
        </w:rPr>
      </w:pPr>
      <w:r w:rsidRPr="00672D7D">
        <w:rPr>
          <w:rFonts w:asciiTheme="majorHAnsi" w:hAnsiTheme="majorHAnsi"/>
          <w:b/>
          <w:w w:val="105"/>
          <w:sz w:val="32"/>
          <w:szCs w:val="32"/>
          <w:u w:val="single"/>
        </w:rPr>
        <w:t>Q13. If I have multiple meters at my location, how am I supposed to apply?</w:t>
      </w:r>
      <w:r w:rsidRPr="00070A87">
        <w:rPr>
          <w:rFonts w:asciiTheme="majorHAnsi" w:hAnsiTheme="majorHAnsi"/>
          <w:w w:val="110"/>
          <w:sz w:val="32"/>
          <w:szCs w:val="32"/>
        </w:rPr>
        <w:tab/>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Q13:</w:t>
      </w:r>
    </w:p>
    <w:p w:rsidR="00070A87" w:rsidRDefault="00070A87" w:rsidP="00672D7D">
      <w:pPr>
        <w:pStyle w:val="BodyText"/>
        <w:tabs>
          <w:tab w:val="left" w:pos="10086"/>
        </w:tabs>
        <w:ind w:left="142"/>
        <w:jc w:val="both"/>
        <w:rPr>
          <w:rFonts w:asciiTheme="majorHAnsi" w:hAnsiTheme="majorHAnsi"/>
          <w:w w:val="110"/>
          <w:sz w:val="32"/>
          <w:szCs w:val="32"/>
        </w:rPr>
      </w:pPr>
      <w:r w:rsidRPr="00070A87">
        <w:rPr>
          <w:rFonts w:asciiTheme="majorHAnsi" w:hAnsiTheme="majorHAnsi"/>
          <w:w w:val="110"/>
          <w:sz w:val="32"/>
          <w:szCs w:val="32"/>
        </w:rPr>
        <w:t>If you have mult</w:t>
      </w:r>
      <w:r w:rsidRPr="00070A87">
        <w:rPr>
          <w:rFonts w:asciiTheme="majorHAnsi" w:hAnsiTheme="majorHAnsi"/>
          <w:spacing w:val="3"/>
          <w:w w:val="110"/>
          <w:sz w:val="32"/>
          <w:szCs w:val="32"/>
        </w:rPr>
        <w:t>i</w:t>
      </w:r>
      <w:r w:rsidRPr="00070A87">
        <w:rPr>
          <w:rFonts w:asciiTheme="majorHAnsi" w:hAnsiTheme="majorHAnsi"/>
          <w:w w:val="110"/>
          <w:sz w:val="32"/>
          <w:szCs w:val="32"/>
        </w:rPr>
        <w:t>ple meters at your location, You can apply on that 3 Phase connection which is to be connected with solar system.</w:t>
      </w:r>
    </w:p>
    <w:p w:rsidR="00070A87" w:rsidRPr="00070A87" w:rsidRDefault="00070A87" w:rsidP="00672D7D">
      <w:pPr>
        <w:pStyle w:val="BodyText"/>
        <w:ind w:left="142" w:right="867"/>
        <w:jc w:val="both"/>
        <w:rPr>
          <w:rFonts w:asciiTheme="majorHAnsi" w:hAnsiTheme="majorHAnsi"/>
          <w:w w:val="105"/>
          <w:sz w:val="32"/>
          <w:szCs w:val="32"/>
        </w:rPr>
      </w:pPr>
    </w:p>
    <w:p w:rsidR="00070A87" w:rsidRPr="00672D7D" w:rsidRDefault="00070A87" w:rsidP="00672D7D">
      <w:pPr>
        <w:pStyle w:val="BodyText"/>
        <w:ind w:left="142" w:right="-568"/>
        <w:jc w:val="both"/>
        <w:rPr>
          <w:rFonts w:asciiTheme="majorHAnsi" w:hAnsiTheme="majorHAnsi"/>
          <w:b/>
          <w:w w:val="105"/>
          <w:sz w:val="32"/>
          <w:szCs w:val="32"/>
          <w:u w:val="single"/>
        </w:rPr>
      </w:pPr>
      <w:r w:rsidRPr="00672D7D">
        <w:rPr>
          <w:rFonts w:asciiTheme="majorHAnsi" w:hAnsiTheme="majorHAnsi"/>
          <w:b/>
          <w:w w:val="105"/>
          <w:sz w:val="32"/>
          <w:szCs w:val="32"/>
          <w:u w:val="single"/>
        </w:rPr>
        <w:t xml:space="preserve">Q14. Can my exported units be adjusted against a different meter on the </w:t>
      </w:r>
      <w:r w:rsidRPr="00672D7D">
        <w:rPr>
          <w:rFonts w:asciiTheme="majorHAnsi" w:hAnsiTheme="majorHAnsi"/>
          <w:b/>
          <w:w w:val="105"/>
          <w:sz w:val="32"/>
          <w:szCs w:val="32"/>
          <w:u w:val="single"/>
        </w:rPr>
        <w:tab/>
        <w:t>same premise?</w:t>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Q14:</w:t>
      </w:r>
    </w:p>
    <w:p w:rsidR="00070A87" w:rsidRPr="00070A87" w:rsidRDefault="00070A87" w:rsidP="00672D7D">
      <w:pPr>
        <w:pStyle w:val="BodyText"/>
        <w:ind w:left="142" w:right="867"/>
        <w:jc w:val="both"/>
        <w:rPr>
          <w:rFonts w:asciiTheme="majorHAnsi" w:hAnsiTheme="majorHAnsi"/>
          <w:w w:val="105"/>
          <w:sz w:val="32"/>
          <w:szCs w:val="32"/>
        </w:rPr>
      </w:pPr>
      <w:r w:rsidRPr="00070A87">
        <w:rPr>
          <w:rFonts w:asciiTheme="majorHAnsi" w:hAnsiTheme="majorHAnsi"/>
          <w:w w:val="105"/>
          <w:sz w:val="32"/>
          <w:szCs w:val="32"/>
        </w:rPr>
        <w:t>No your exported units only be adjusted aga</w:t>
      </w:r>
      <w:r w:rsidRPr="00070A87">
        <w:rPr>
          <w:rFonts w:asciiTheme="majorHAnsi" w:hAnsiTheme="majorHAnsi"/>
          <w:spacing w:val="16"/>
          <w:w w:val="105"/>
          <w:sz w:val="32"/>
          <w:szCs w:val="32"/>
        </w:rPr>
        <w:t>i</w:t>
      </w:r>
      <w:r w:rsidRPr="00070A87">
        <w:rPr>
          <w:rFonts w:asciiTheme="majorHAnsi" w:hAnsiTheme="majorHAnsi"/>
          <w:w w:val="105"/>
          <w:sz w:val="32"/>
          <w:szCs w:val="32"/>
        </w:rPr>
        <w:t>nst  the same meter where DG facility is obtained on the same premise.</w:t>
      </w:r>
    </w:p>
    <w:p w:rsidR="00070A87" w:rsidRPr="00070A87" w:rsidRDefault="00070A87" w:rsidP="00672D7D">
      <w:pPr>
        <w:ind w:left="142"/>
        <w:jc w:val="both"/>
        <w:rPr>
          <w:rFonts w:asciiTheme="majorHAnsi" w:eastAsia="Arial" w:hAnsiTheme="majorHAnsi" w:cs="Arial"/>
          <w:sz w:val="32"/>
          <w:szCs w:val="32"/>
        </w:rPr>
      </w:pPr>
    </w:p>
    <w:p w:rsidR="00070A87" w:rsidRPr="00070A87" w:rsidRDefault="00070A87" w:rsidP="00672D7D">
      <w:pPr>
        <w:pStyle w:val="BodyText"/>
        <w:ind w:left="142" w:right="-568"/>
        <w:jc w:val="both"/>
        <w:rPr>
          <w:rFonts w:asciiTheme="majorHAnsi" w:hAnsiTheme="majorHAnsi"/>
          <w:w w:val="105"/>
          <w:sz w:val="32"/>
          <w:szCs w:val="32"/>
        </w:rPr>
      </w:pPr>
      <w:r w:rsidRPr="00672D7D">
        <w:rPr>
          <w:rFonts w:asciiTheme="majorHAnsi" w:hAnsiTheme="majorHAnsi"/>
          <w:b/>
          <w:w w:val="105"/>
          <w:sz w:val="32"/>
          <w:szCs w:val="32"/>
          <w:u w:val="single"/>
        </w:rPr>
        <w:t>Q</w:t>
      </w:r>
      <w:r w:rsidR="00672D7D">
        <w:rPr>
          <w:rFonts w:asciiTheme="majorHAnsi" w:hAnsiTheme="majorHAnsi"/>
          <w:b/>
          <w:w w:val="105"/>
          <w:sz w:val="32"/>
          <w:szCs w:val="32"/>
          <w:u w:val="single"/>
        </w:rPr>
        <w:t>1</w:t>
      </w:r>
      <w:r w:rsidRPr="00672D7D">
        <w:rPr>
          <w:rFonts w:asciiTheme="majorHAnsi" w:hAnsiTheme="majorHAnsi"/>
          <w:b/>
          <w:w w:val="105"/>
          <w:sz w:val="32"/>
          <w:szCs w:val="32"/>
          <w:u w:val="single"/>
        </w:rPr>
        <w:t>5 .Should I buy and own the Solar PV system?</w:t>
      </w:r>
      <w:r w:rsidRPr="00070A87">
        <w:rPr>
          <w:rFonts w:asciiTheme="majorHAnsi" w:hAnsiTheme="majorHAnsi"/>
          <w:w w:val="105"/>
          <w:sz w:val="32"/>
          <w:szCs w:val="32"/>
        </w:rPr>
        <w:tab/>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Q15:</w:t>
      </w:r>
    </w:p>
    <w:p w:rsidR="00070A87" w:rsidRPr="00070A87" w:rsidRDefault="00070A87" w:rsidP="00672D7D">
      <w:pPr>
        <w:pStyle w:val="BodyText"/>
        <w:tabs>
          <w:tab w:val="left" w:pos="10076"/>
        </w:tabs>
        <w:ind w:left="142"/>
        <w:jc w:val="both"/>
        <w:rPr>
          <w:rFonts w:asciiTheme="majorHAnsi" w:hAnsiTheme="majorHAnsi"/>
          <w:w w:val="105"/>
          <w:sz w:val="32"/>
          <w:szCs w:val="32"/>
        </w:rPr>
      </w:pPr>
      <w:r w:rsidRPr="00070A87">
        <w:rPr>
          <w:rFonts w:asciiTheme="majorHAnsi" w:hAnsiTheme="majorHAnsi"/>
          <w:w w:val="105"/>
          <w:sz w:val="32"/>
          <w:szCs w:val="32"/>
        </w:rPr>
        <w:t xml:space="preserve">Yes you can </w:t>
      </w:r>
      <w:r w:rsidRPr="00070A87">
        <w:rPr>
          <w:rFonts w:asciiTheme="majorHAnsi" w:hAnsiTheme="majorHAnsi"/>
          <w:spacing w:val="15"/>
          <w:w w:val="105"/>
          <w:sz w:val="32"/>
          <w:szCs w:val="32"/>
        </w:rPr>
        <w:t xml:space="preserve"> </w:t>
      </w:r>
      <w:r w:rsidRPr="00070A87">
        <w:rPr>
          <w:rFonts w:asciiTheme="majorHAnsi" w:hAnsiTheme="majorHAnsi"/>
          <w:w w:val="105"/>
          <w:sz w:val="32"/>
          <w:szCs w:val="32"/>
        </w:rPr>
        <w:t>buy and own  yours Solar PV system from any AEDB approved vendors. Click on the following link.</w:t>
      </w:r>
    </w:p>
    <w:p w:rsidR="00070A87" w:rsidRPr="00070A87" w:rsidRDefault="000E6893" w:rsidP="00672D7D">
      <w:pPr>
        <w:pStyle w:val="BodyText"/>
        <w:tabs>
          <w:tab w:val="left" w:pos="10072"/>
        </w:tabs>
        <w:ind w:left="142"/>
        <w:jc w:val="both"/>
        <w:rPr>
          <w:rFonts w:asciiTheme="majorHAnsi" w:hAnsiTheme="majorHAnsi"/>
          <w:sz w:val="32"/>
          <w:szCs w:val="32"/>
        </w:rPr>
      </w:pPr>
      <w:hyperlink r:id="rId14" w:history="1">
        <w:r w:rsidR="00070A87" w:rsidRPr="00070A87">
          <w:rPr>
            <w:rStyle w:val="Hyperlink"/>
            <w:rFonts w:asciiTheme="majorHAnsi" w:hAnsiTheme="majorHAnsi"/>
            <w:sz w:val="32"/>
            <w:szCs w:val="32"/>
          </w:rPr>
          <w:t>List of Approved (provisionally) vendors / installers / service providers for Net Metering under AEDB (Certification) Regulation, 2017</w:t>
        </w:r>
      </w:hyperlink>
    </w:p>
    <w:p w:rsidR="00672D7D" w:rsidRPr="00070A87" w:rsidRDefault="00672D7D" w:rsidP="00672D7D">
      <w:pPr>
        <w:pStyle w:val="BodyText"/>
        <w:tabs>
          <w:tab w:val="left" w:pos="10076"/>
        </w:tabs>
        <w:ind w:left="142"/>
        <w:jc w:val="both"/>
        <w:rPr>
          <w:rFonts w:asciiTheme="majorHAnsi" w:hAnsiTheme="majorHAnsi"/>
          <w:sz w:val="32"/>
          <w:szCs w:val="32"/>
        </w:rPr>
      </w:pPr>
    </w:p>
    <w:p w:rsidR="00070A87" w:rsidRPr="00672D7D" w:rsidRDefault="00070A87" w:rsidP="00672D7D">
      <w:pPr>
        <w:pStyle w:val="BodyText"/>
        <w:ind w:left="142" w:right="-568"/>
        <w:jc w:val="both"/>
        <w:rPr>
          <w:rFonts w:asciiTheme="majorHAnsi" w:hAnsiTheme="majorHAnsi"/>
          <w:b/>
          <w:w w:val="105"/>
          <w:sz w:val="32"/>
          <w:szCs w:val="32"/>
          <w:u w:val="single"/>
        </w:rPr>
      </w:pPr>
      <w:r w:rsidRPr="00672D7D">
        <w:rPr>
          <w:rFonts w:asciiTheme="majorHAnsi" w:hAnsiTheme="majorHAnsi"/>
          <w:b/>
          <w:w w:val="105"/>
          <w:sz w:val="32"/>
          <w:szCs w:val="32"/>
          <w:u w:val="single"/>
        </w:rPr>
        <w:t>Q16. What is the electric grid?</w:t>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Q16:</w:t>
      </w:r>
    </w:p>
    <w:p w:rsidR="00070A87" w:rsidRPr="00070A87" w:rsidRDefault="00070A87" w:rsidP="00672D7D">
      <w:pPr>
        <w:pStyle w:val="BodyText"/>
        <w:tabs>
          <w:tab w:val="left" w:pos="10076"/>
        </w:tabs>
        <w:ind w:left="142"/>
        <w:jc w:val="both"/>
        <w:rPr>
          <w:rFonts w:asciiTheme="majorHAnsi" w:hAnsiTheme="majorHAnsi"/>
          <w:sz w:val="32"/>
          <w:szCs w:val="32"/>
        </w:rPr>
      </w:pPr>
      <w:r w:rsidRPr="00070A87">
        <w:rPr>
          <w:rFonts w:asciiTheme="majorHAnsi" w:hAnsiTheme="majorHAnsi"/>
          <w:sz w:val="32"/>
          <w:szCs w:val="32"/>
        </w:rPr>
        <w:t>An electrical grid is an interconnected network for delivering electricity from producers to consumers.</w:t>
      </w:r>
    </w:p>
    <w:p w:rsidR="00070A87" w:rsidRPr="00070A87" w:rsidRDefault="00070A87" w:rsidP="00672D7D">
      <w:pPr>
        <w:pStyle w:val="NormalWeb"/>
        <w:jc w:val="both"/>
        <w:rPr>
          <w:rFonts w:asciiTheme="majorHAnsi" w:hAnsiTheme="majorHAnsi"/>
          <w:sz w:val="32"/>
          <w:szCs w:val="32"/>
        </w:rPr>
      </w:pPr>
      <w:r w:rsidRPr="00070A87">
        <w:rPr>
          <w:rFonts w:asciiTheme="majorHAnsi" w:hAnsiTheme="majorHAnsi"/>
          <w:sz w:val="32"/>
          <w:szCs w:val="32"/>
        </w:rPr>
        <w:t xml:space="preserve">An </w:t>
      </w:r>
      <w:r w:rsidRPr="00070A87">
        <w:rPr>
          <w:rFonts w:asciiTheme="majorHAnsi" w:hAnsiTheme="majorHAnsi"/>
          <w:b/>
          <w:bCs/>
          <w:sz w:val="32"/>
          <w:szCs w:val="32"/>
        </w:rPr>
        <w:t>electrical grid</w:t>
      </w:r>
      <w:r w:rsidRPr="00070A87">
        <w:rPr>
          <w:rFonts w:asciiTheme="majorHAnsi" w:hAnsiTheme="majorHAnsi"/>
          <w:sz w:val="32"/>
          <w:szCs w:val="32"/>
        </w:rPr>
        <w:t xml:space="preserve"> is an interconnected network for delivering </w:t>
      </w:r>
      <w:hyperlink r:id="rId15" w:tooltip="Electricity" w:history="1">
        <w:r w:rsidRPr="00070A87">
          <w:rPr>
            <w:rStyle w:val="Hyperlink"/>
            <w:rFonts w:asciiTheme="majorHAnsi" w:eastAsia="Arial" w:hAnsiTheme="majorHAnsi"/>
            <w:sz w:val="32"/>
            <w:szCs w:val="32"/>
          </w:rPr>
          <w:t>electricity</w:t>
        </w:r>
      </w:hyperlink>
      <w:r w:rsidRPr="00070A87">
        <w:rPr>
          <w:rFonts w:asciiTheme="majorHAnsi" w:hAnsiTheme="majorHAnsi"/>
          <w:sz w:val="32"/>
          <w:szCs w:val="32"/>
        </w:rPr>
        <w:t xml:space="preserve"> from producers to consumers. It consists of generating stations that produce electrical power, </w:t>
      </w:r>
      <w:hyperlink r:id="rId16" w:tooltip="High voltage transmission line" w:history="1">
        <w:r w:rsidRPr="00070A87">
          <w:rPr>
            <w:rStyle w:val="Hyperlink"/>
            <w:rFonts w:asciiTheme="majorHAnsi" w:eastAsia="Arial" w:hAnsiTheme="majorHAnsi"/>
            <w:sz w:val="32"/>
            <w:szCs w:val="32"/>
          </w:rPr>
          <w:t>high voltage transmission lines</w:t>
        </w:r>
      </w:hyperlink>
      <w:r w:rsidRPr="00070A87">
        <w:rPr>
          <w:rFonts w:asciiTheme="majorHAnsi" w:hAnsiTheme="majorHAnsi"/>
          <w:sz w:val="32"/>
          <w:szCs w:val="32"/>
        </w:rPr>
        <w:t xml:space="preserve"> that carry </w:t>
      </w:r>
      <w:hyperlink r:id="rId17" w:tooltip="Power (physics)" w:history="1">
        <w:r w:rsidRPr="00070A87">
          <w:rPr>
            <w:rStyle w:val="Hyperlink"/>
            <w:rFonts w:asciiTheme="majorHAnsi" w:eastAsia="Arial" w:hAnsiTheme="majorHAnsi"/>
            <w:sz w:val="32"/>
            <w:szCs w:val="32"/>
          </w:rPr>
          <w:t>power</w:t>
        </w:r>
      </w:hyperlink>
      <w:r w:rsidRPr="00070A87">
        <w:rPr>
          <w:rFonts w:asciiTheme="majorHAnsi" w:hAnsiTheme="majorHAnsi"/>
          <w:sz w:val="32"/>
          <w:szCs w:val="32"/>
        </w:rPr>
        <w:t xml:space="preserve"> from distant sources to demand </w:t>
      </w:r>
      <w:r w:rsidR="00672D7D" w:rsidRPr="00070A87">
        <w:rPr>
          <w:rFonts w:asciiTheme="majorHAnsi" w:hAnsiTheme="majorHAnsi"/>
          <w:sz w:val="32"/>
          <w:szCs w:val="32"/>
        </w:rPr>
        <w:t>canters</w:t>
      </w:r>
      <w:r w:rsidRPr="00070A87">
        <w:rPr>
          <w:rFonts w:asciiTheme="majorHAnsi" w:hAnsiTheme="majorHAnsi"/>
          <w:sz w:val="32"/>
          <w:szCs w:val="32"/>
        </w:rPr>
        <w:t xml:space="preserve">, and distribution lines that connect individual </w:t>
      </w:r>
      <w:hyperlink r:id="rId18" w:tooltip="Customer" w:history="1">
        <w:r w:rsidRPr="00070A87">
          <w:rPr>
            <w:rStyle w:val="Hyperlink"/>
            <w:rFonts w:asciiTheme="majorHAnsi" w:eastAsia="Arial" w:hAnsiTheme="majorHAnsi"/>
            <w:sz w:val="32"/>
            <w:szCs w:val="32"/>
          </w:rPr>
          <w:t>customers</w:t>
        </w:r>
      </w:hyperlink>
      <w:r w:rsidRPr="00070A87">
        <w:rPr>
          <w:rFonts w:asciiTheme="majorHAnsi" w:hAnsiTheme="majorHAnsi"/>
          <w:sz w:val="32"/>
          <w:szCs w:val="32"/>
        </w:rPr>
        <w:t>.</w:t>
      </w:r>
      <w:hyperlink r:id="rId19" w:anchor="cite_note-Overview_of_Electrical_Power_System-1" w:history="1">
        <w:r w:rsidRPr="00070A87">
          <w:rPr>
            <w:rStyle w:val="Hyperlink"/>
            <w:rFonts w:asciiTheme="majorHAnsi" w:eastAsia="Arial" w:hAnsiTheme="majorHAnsi"/>
            <w:sz w:val="32"/>
            <w:szCs w:val="32"/>
            <w:vertAlign w:val="superscript"/>
          </w:rPr>
          <w:t>[1]</w:t>
        </w:r>
      </w:hyperlink>
    </w:p>
    <w:p w:rsidR="00070A87" w:rsidRPr="00070A87" w:rsidRDefault="000E6893" w:rsidP="00672D7D">
      <w:pPr>
        <w:pStyle w:val="NormalWeb"/>
        <w:jc w:val="both"/>
        <w:rPr>
          <w:rFonts w:asciiTheme="majorHAnsi" w:hAnsiTheme="majorHAnsi"/>
          <w:sz w:val="32"/>
          <w:szCs w:val="32"/>
        </w:rPr>
      </w:pPr>
      <w:hyperlink r:id="rId20" w:tooltip="Power station" w:history="1">
        <w:r w:rsidR="00070A87" w:rsidRPr="00070A87">
          <w:rPr>
            <w:rStyle w:val="Hyperlink"/>
            <w:rFonts w:asciiTheme="majorHAnsi" w:eastAsia="Arial" w:hAnsiTheme="majorHAnsi"/>
            <w:sz w:val="32"/>
            <w:szCs w:val="32"/>
          </w:rPr>
          <w:t>Power stations</w:t>
        </w:r>
      </w:hyperlink>
      <w:r w:rsidR="00070A87" w:rsidRPr="00070A87">
        <w:rPr>
          <w:rFonts w:asciiTheme="majorHAnsi" w:hAnsiTheme="majorHAnsi"/>
          <w:sz w:val="32"/>
          <w:szCs w:val="32"/>
        </w:rPr>
        <w:t xml:space="preserve"> may be located near a </w:t>
      </w:r>
      <w:hyperlink r:id="rId21" w:tooltip="Fuel" w:history="1">
        <w:r w:rsidR="00070A87" w:rsidRPr="00070A87">
          <w:rPr>
            <w:rStyle w:val="Hyperlink"/>
            <w:rFonts w:asciiTheme="majorHAnsi" w:eastAsia="Arial" w:hAnsiTheme="majorHAnsi"/>
            <w:sz w:val="32"/>
            <w:szCs w:val="32"/>
          </w:rPr>
          <w:t>fuel</w:t>
        </w:r>
      </w:hyperlink>
      <w:r w:rsidR="00070A87" w:rsidRPr="00070A87">
        <w:rPr>
          <w:rFonts w:asciiTheme="majorHAnsi" w:hAnsiTheme="majorHAnsi"/>
          <w:sz w:val="32"/>
          <w:szCs w:val="32"/>
        </w:rPr>
        <w:t xml:space="preserve"> source, at a </w:t>
      </w:r>
      <w:hyperlink r:id="rId22" w:tooltip="Hydroelectric dam" w:history="1">
        <w:r w:rsidR="00070A87" w:rsidRPr="00070A87">
          <w:rPr>
            <w:rStyle w:val="Hyperlink"/>
            <w:rFonts w:asciiTheme="majorHAnsi" w:eastAsia="Arial" w:hAnsiTheme="majorHAnsi"/>
            <w:sz w:val="32"/>
            <w:szCs w:val="32"/>
          </w:rPr>
          <w:t>dam</w:t>
        </w:r>
      </w:hyperlink>
      <w:r w:rsidR="00070A87" w:rsidRPr="00070A87">
        <w:rPr>
          <w:rFonts w:asciiTheme="majorHAnsi" w:hAnsiTheme="majorHAnsi"/>
          <w:sz w:val="32"/>
          <w:szCs w:val="32"/>
        </w:rPr>
        <w:t xml:space="preserve"> site, or to take advantage of </w:t>
      </w:r>
      <w:hyperlink r:id="rId23" w:tooltip="Renewable energy" w:history="1">
        <w:r w:rsidR="00070A87" w:rsidRPr="00070A87">
          <w:rPr>
            <w:rStyle w:val="Hyperlink"/>
            <w:rFonts w:asciiTheme="majorHAnsi" w:eastAsia="Arial" w:hAnsiTheme="majorHAnsi"/>
            <w:sz w:val="32"/>
            <w:szCs w:val="32"/>
          </w:rPr>
          <w:t>renewable energy</w:t>
        </w:r>
      </w:hyperlink>
      <w:r w:rsidR="00070A87" w:rsidRPr="00070A87">
        <w:rPr>
          <w:rFonts w:asciiTheme="majorHAnsi" w:hAnsiTheme="majorHAnsi"/>
          <w:sz w:val="32"/>
          <w:szCs w:val="32"/>
        </w:rPr>
        <w:t xml:space="preserve"> sources, and are often located away from heavily populated areas. They are usually quite large to take advantage of </w:t>
      </w:r>
      <w:hyperlink r:id="rId24" w:tooltip="Economies of scale" w:history="1">
        <w:r w:rsidR="00070A87" w:rsidRPr="00070A87">
          <w:rPr>
            <w:rStyle w:val="Hyperlink"/>
            <w:rFonts w:asciiTheme="majorHAnsi" w:eastAsia="Arial" w:hAnsiTheme="majorHAnsi"/>
            <w:sz w:val="32"/>
            <w:szCs w:val="32"/>
          </w:rPr>
          <w:t>economies of scale</w:t>
        </w:r>
      </w:hyperlink>
      <w:r w:rsidR="00070A87" w:rsidRPr="00070A87">
        <w:rPr>
          <w:rFonts w:asciiTheme="majorHAnsi" w:hAnsiTheme="majorHAnsi"/>
          <w:sz w:val="32"/>
          <w:szCs w:val="32"/>
        </w:rPr>
        <w:t xml:space="preserve">. The electric power which is generated is stepped up to a higher </w:t>
      </w:r>
      <w:hyperlink r:id="rId25" w:tooltip="Voltage" w:history="1">
        <w:r w:rsidR="00070A87" w:rsidRPr="00070A87">
          <w:rPr>
            <w:rStyle w:val="Hyperlink"/>
            <w:rFonts w:asciiTheme="majorHAnsi" w:eastAsia="Arial" w:hAnsiTheme="majorHAnsi"/>
            <w:sz w:val="32"/>
            <w:szCs w:val="32"/>
          </w:rPr>
          <w:t>voltage</w:t>
        </w:r>
      </w:hyperlink>
      <w:r w:rsidR="00070A87" w:rsidRPr="00070A87">
        <w:rPr>
          <w:rFonts w:asciiTheme="majorHAnsi" w:hAnsiTheme="majorHAnsi"/>
          <w:sz w:val="32"/>
          <w:szCs w:val="32"/>
        </w:rPr>
        <w:t xml:space="preserve"> at which it connects to the </w:t>
      </w:r>
      <w:hyperlink r:id="rId26" w:tooltip="Electric power transmission" w:history="1">
        <w:r w:rsidR="00070A87" w:rsidRPr="00070A87">
          <w:rPr>
            <w:rStyle w:val="Hyperlink"/>
            <w:rFonts w:asciiTheme="majorHAnsi" w:eastAsia="Arial" w:hAnsiTheme="majorHAnsi"/>
            <w:sz w:val="32"/>
            <w:szCs w:val="32"/>
          </w:rPr>
          <w:t>electric power transmission</w:t>
        </w:r>
      </w:hyperlink>
      <w:r w:rsidR="00070A87" w:rsidRPr="00070A87">
        <w:rPr>
          <w:rFonts w:asciiTheme="majorHAnsi" w:hAnsiTheme="majorHAnsi"/>
          <w:sz w:val="32"/>
          <w:szCs w:val="32"/>
        </w:rPr>
        <w:t xml:space="preserve"> network.</w:t>
      </w:r>
    </w:p>
    <w:p w:rsidR="00070A87" w:rsidRPr="00070A87" w:rsidRDefault="00070A87" w:rsidP="00672D7D">
      <w:pPr>
        <w:pStyle w:val="NormalWeb"/>
        <w:jc w:val="both"/>
        <w:rPr>
          <w:rFonts w:asciiTheme="majorHAnsi" w:hAnsiTheme="majorHAnsi"/>
          <w:sz w:val="32"/>
          <w:szCs w:val="32"/>
        </w:rPr>
      </w:pPr>
      <w:r w:rsidRPr="00070A87">
        <w:rPr>
          <w:rFonts w:asciiTheme="majorHAnsi" w:hAnsiTheme="majorHAnsi"/>
          <w:sz w:val="32"/>
          <w:szCs w:val="32"/>
        </w:rPr>
        <w:t xml:space="preserve">The bulk power transmission network will move the power long distances, sometimes across international boundaries, until it reaches its wholesale customer (usually the company that owns the local </w:t>
      </w:r>
      <w:hyperlink r:id="rId27" w:tooltip="Electric power distribution" w:history="1">
        <w:r w:rsidRPr="00070A87">
          <w:rPr>
            <w:rStyle w:val="Hyperlink"/>
            <w:rFonts w:asciiTheme="majorHAnsi" w:eastAsia="Arial" w:hAnsiTheme="majorHAnsi"/>
            <w:sz w:val="32"/>
            <w:szCs w:val="32"/>
          </w:rPr>
          <w:t>electric power distribution</w:t>
        </w:r>
      </w:hyperlink>
      <w:r w:rsidRPr="00070A87">
        <w:rPr>
          <w:rFonts w:asciiTheme="majorHAnsi" w:hAnsiTheme="majorHAnsi"/>
          <w:sz w:val="32"/>
          <w:szCs w:val="32"/>
        </w:rPr>
        <w:t xml:space="preserve"> network).</w:t>
      </w:r>
    </w:p>
    <w:p w:rsidR="00070A87" w:rsidRPr="00070A87" w:rsidRDefault="00070A87" w:rsidP="00672D7D">
      <w:pPr>
        <w:pStyle w:val="NormalWeb"/>
        <w:jc w:val="both"/>
        <w:rPr>
          <w:rFonts w:asciiTheme="majorHAnsi" w:hAnsiTheme="majorHAnsi"/>
          <w:sz w:val="32"/>
          <w:szCs w:val="32"/>
        </w:rPr>
      </w:pPr>
      <w:r w:rsidRPr="00070A87">
        <w:rPr>
          <w:rFonts w:asciiTheme="majorHAnsi" w:hAnsiTheme="majorHAnsi"/>
          <w:sz w:val="32"/>
          <w:szCs w:val="32"/>
        </w:rPr>
        <w:t xml:space="preserve">On arrival at a </w:t>
      </w:r>
      <w:hyperlink r:id="rId28" w:tooltip="Electrical substation" w:history="1">
        <w:r w:rsidRPr="00070A87">
          <w:rPr>
            <w:rStyle w:val="Hyperlink"/>
            <w:rFonts w:asciiTheme="majorHAnsi" w:eastAsia="Arial" w:hAnsiTheme="majorHAnsi"/>
            <w:sz w:val="32"/>
            <w:szCs w:val="32"/>
          </w:rPr>
          <w:t>substation</w:t>
        </w:r>
      </w:hyperlink>
      <w:r w:rsidRPr="00070A87">
        <w:rPr>
          <w:rFonts w:asciiTheme="majorHAnsi" w:hAnsiTheme="majorHAnsi"/>
          <w:sz w:val="32"/>
          <w:szCs w:val="32"/>
        </w:rPr>
        <w:t>, the power will be stepped down from a transmission level voltage to a distribution level voltage. As it exits the substation, it enters the distribution wiring. Finally, upon arrival at the service location, the power is stepped down again from the distribution voltage to the required service voltage(s).</w:t>
      </w:r>
    </w:p>
    <w:p w:rsidR="00070A87" w:rsidRDefault="00070A87" w:rsidP="00672D7D">
      <w:pPr>
        <w:pStyle w:val="NormalWeb"/>
        <w:jc w:val="both"/>
        <w:rPr>
          <w:rFonts w:asciiTheme="majorHAnsi" w:hAnsiTheme="majorHAnsi"/>
          <w:sz w:val="32"/>
          <w:szCs w:val="32"/>
        </w:rPr>
      </w:pPr>
      <w:r w:rsidRPr="00070A87">
        <w:rPr>
          <w:rFonts w:asciiTheme="majorHAnsi" w:hAnsiTheme="majorHAnsi"/>
          <w:sz w:val="32"/>
          <w:szCs w:val="32"/>
        </w:rPr>
        <w:t xml:space="preserve">Electrical grids vary in size from covering a single building through </w:t>
      </w:r>
      <w:r w:rsidRPr="00070A87">
        <w:rPr>
          <w:rFonts w:asciiTheme="majorHAnsi" w:hAnsiTheme="majorHAnsi"/>
          <w:i/>
          <w:iCs/>
          <w:sz w:val="32"/>
          <w:szCs w:val="32"/>
        </w:rPr>
        <w:t>national grids</w:t>
      </w:r>
      <w:r w:rsidRPr="00070A87">
        <w:rPr>
          <w:rFonts w:asciiTheme="majorHAnsi" w:hAnsiTheme="majorHAnsi"/>
          <w:sz w:val="32"/>
          <w:szCs w:val="32"/>
        </w:rPr>
        <w:t xml:space="preserve"> which cover whole countries, to </w:t>
      </w:r>
      <w:r w:rsidRPr="00070A87">
        <w:rPr>
          <w:rFonts w:asciiTheme="majorHAnsi" w:hAnsiTheme="majorHAnsi"/>
          <w:i/>
          <w:iCs/>
          <w:sz w:val="32"/>
          <w:szCs w:val="32"/>
        </w:rPr>
        <w:t>transnational grids</w:t>
      </w:r>
      <w:r w:rsidRPr="00070A87">
        <w:rPr>
          <w:rFonts w:asciiTheme="majorHAnsi" w:hAnsiTheme="majorHAnsi"/>
          <w:sz w:val="32"/>
          <w:szCs w:val="32"/>
        </w:rPr>
        <w:t xml:space="preserve"> which can cross continents.</w:t>
      </w:r>
    </w:p>
    <w:p w:rsidR="006808C6" w:rsidRPr="00070A87" w:rsidRDefault="006808C6" w:rsidP="00672D7D">
      <w:pPr>
        <w:pStyle w:val="NormalWeb"/>
        <w:jc w:val="both"/>
        <w:rPr>
          <w:rFonts w:asciiTheme="majorHAnsi" w:hAnsiTheme="majorHAnsi"/>
          <w:sz w:val="32"/>
          <w:szCs w:val="32"/>
        </w:rPr>
      </w:pPr>
    </w:p>
    <w:p w:rsidR="00070A87" w:rsidRPr="00672D7D" w:rsidRDefault="00070A87" w:rsidP="00672D7D">
      <w:pPr>
        <w:pStyle w:val="BodyText"/>
        <w:ind w:left="142" w:right="-568"/>
        <w:jc w:val="both"/>
        <w:rPr>
          <w:rFonts w:asciiTheme="majorHAnsi" w:hAnsiTheme="majorHAnsi"/>
          <w:b/>
          <w:w w:val="105"/>
          <w:sz w:val="32"/>
          <w:szCs w:val="32"/>
          <w:u w:val="single"/>
        </w:rPr>
      </w:pPr>
      <w:r w:rsidRPr="00672D7D">
        <w:rPr>
          <w:rFonts w:asciiTheme="majorHAnsi" w:hAnsiTheme="majorHAnsi"/>
          <w:b/>
          <w:w w:val="105"/>
          <w:sz w:val="32"/>
          <w:szCs w:val="32"/>
          <w:u w:val="single"/>
        </w:rPr>
        <w:lastRenderedPageBreak/>
        <w:t>Q17. Are there any specific vendors for installing my PV system for Net Metering?</w:t>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Q17:</w:t>
      </w:r>
    </w:p>
    <w:p w:rsidR="00070A87" w:rsidRPr="00070A87" w:rsidRDefault="00070A87" w:rsidP="00672D7D">
      <w:pPr>
        <w:pStyle w:val="BodyText"/>
        <w:tabs>
          <w:tab w:val="left" w:pos="10076"/>
        </w:tabs>
        <w:ind w:left="142"/>
        <w:jc w:val="both"/>
        <w:rPr>
          <w:rFonts w:asciiTheme="majorHAnsi" w:hAnsiTheme="majorHAnsi"/>
          <w:w w:val="105"/>
          <w:sz w:val="32"/>
          <w:szCs w:val="32"/>
        </w:rPr>
      </w:pPr>
      <w:r w:rsidRPr="00070A87">
        <w:rPr>
          <w:rFonts w:asciiTheme="majorHAnsi" w:hAnsiTheme="majorHAnsi"/>
          <w:w w:val="105"/>
          <w:sz w:val="32"/>
          <w:szCs w:val="32"/>
        </w:rPr>
        <w:t>Click on the following link.</w:t>
      </w:r>
    </w:p>
    <w:p w:rsidR="00070A87" w:rsidRPr="00070A87" w:rsidRDefault="000E6893" w:rsidP="00672D7D">
      <w:pPr>
        <w:pStyle w:val="BodyText"/>
        <w:ind w:left="142"/>
        <w:jc w:val="both"/>
        <w:rPr>
          <w:rFonts w:asciiTheme="majorHAnsi" w:hAnsiTheme="majorHAnsi"/>
          <w:sz w:val="32"/>
          <w:szCs w:val="32"/>
        </w:rPr>
      </w:pPr>
      <w:hyperlink r:id="rId29" w:history="1">
        <w:r w:rsidR="00070A87" w:rsidRPr="00070A87">
          <w:rPr>
            <w:rStyle w:val="Hyperlink"/>
            <w:rFonts w:asciiTheme="majorHAnsi" w:hAnsiTheme="majorHAnsi"/>
            <w:sz w:val="32"/>
            <w:szCs w:val="32"/>
          </w:rPr>
          <w:t>List of Approved (provisionally) vendors / installers / service providers for Net Metering under AEDB (Certification) Regulation, 2017</w:t>
        </w:r>
      </w:hyperlink>
    </w:p>
    <w:p w:rsidR="00070A87" w:rsidRPr="00070A87" w:rsidRDefault="00070A87" w:rsidP="00672D7D">
      <w:pPr>
        <w:ind w:left="142"/>
        <w:jc w:val="both"/>
        <w:rPr>
          <w:rFonts w:asciiTheme="majorHAnsi" w:eastAsia="Arial" w:hAnsiTheme="majorHAnsi" w:cs="Arial"/>
          <w:sz w:val="32"/>
          <w:szCs w:val="32"/>
        </w:rPr>
      </w:pPr>
    </w:p>
    <w:p w:rsidR="00070A87" w:rsidRPr="00070A87" w:rsidRDefault="00070A87" w:rsidP="00672D7D">
      <w:pPr>
        <w:pStyle w:val="BodyText"/>
        <w:ind w:left="142" w:right="-568"/>
        <w:jc w:val="both"/>
        <w:rPr>
          <w:rFonts w:asciiTheme="majorHAnsi" w:hAnsiTheme="majorHAnsi"/>
          <w:w w:val="110"/>
          <w:sz w:val="32"/>
          <w:szCs w:val="32"/>
        </w:rPr>
      </w:pPr>
      <w:r w:rsidRPr="00672D7D">
        <w:rPr>
          <w:rFonts w:asciiTheme="majorHAnsi" w:hAnsiTheme="majorHAnsi"/>
          <w:b/>
          <w:w w:val="105"/>
          <w:sz w:val="32"/>
          <w:szCs w:val="32"/>
          <w:u w:val="single"/>
        </w:rPr>
        <w:t>Q18.How do I know that my solar PV system is eligible for Net Metering?</w:t>
      </w:r>
      <w:r w:rsidRPr="00070A87">
        <w:rPr>
          <w:rFonts w:asciiTheme="majorHAnsi" w:hAnsiTheme="majorHAnsi"/>
          <w:w w:val="110"/>
          <w:sz w:val="32"/>
          <w:szCs w:val="32"/>
        </w:rPr>
        <w:tab/>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Q18:</w:t>
      </w:r>
    </w:p>
    <w:p w:rsidR="00070A87" w:rsidRPr="00070A87" w:rsidRDefault="00070A87" w:rsidP="00672D7D">
      <w:pPr>
        <w:pStyle w:val="BodyText"/>
        <w:tabs>
          <w:tab w:val="left" w:pos="10076"/>
        </w:tabs>
        <w:ind w:left="142"/>
        <w:jc w:val="both"/>
        <w:rPr>
          <w:rFonts w:asciiTheme="majorHAnsi" w:hAnsiTheme="majorHAnsi"/>
          <w:w w:val="105"/>
          <w:sz w:val="32"/>
          <w:szCs w:val="32"/>
        </w:rPr>
      </w:pPr>
      <w:r w:rsidRPr="00070A87">
        <w:rPr>
          <w:rFonts w:asciiTheme="majorHAnsi" w:hAnsiTheme="majorHAnsi"/>
          <w:w w:val="105"/>
          <w:sz w:val="32"/>
          <w:szCs w:val="32"/>
        </w:rPr>
        <w:t>Click on the following link.</w:t>
      </w:r>
    </w:p>
    <w:p w:rsidR="00070A87" w:rsidRPr="00070A87" w:rsidRDefault="00070A87" w:rsidP="00672D7D">
      <w:pPr>
        <w:pStyle w:val="BodyText"/>
        <w:tabs>
          <w:tab w:val="left" w:pos="10076"/>
        </w:tabs>
        <w:ind w:left="142"/>
        <w:jc w:val="both"/>
        <w:rPr>
          <w:rStyle w:val="thetitle"/>
          <w:rFonts w:asciiTheme="majorHAnsi" w:hAnsiTheme="majorHAnsi"/>
          <w:sz w:val="32"/>
          <w:szCs w:val="32"/>
        </w:rPr>
      </w:pPr>
      <w:r w:rsidRPr="00070A87">
        <w:rPr>
          <w:rStyle w:val="thetitle"/>
          <w:rFonts w:asciiTheme="majorHAnsi" w:hAnsiTheme="majorHAnsi"/>
          <w:sz w:val="32"/>
          <w:szCs w:val="32"/>
        </w:rPr>
        <w:t>Get your system checked by the list of companies attached below link:</w:t>
      </w:r>
    </w:p>
    <w:p w:rsidR="00070A87" w:rsidRPr="00070A87" w:rsidRDefault="00070A87" w:rsidP="00672D7D">
      <w:pPr>
        <w:pStyle w:val="BodyText"/>
        <w:tabs>
          <w:tab w:val="left" w:pos="10076"/>
        </w:tabs>
        <w:ind w:left="142"/>
        <w:jc w:val="both"/>
        <w:rPr>
          <w:rStyle w:val="thetitle"/>
          <w:rFonts w:asciiTheme="majorHAnsi" w:hAnsiTheme="majorHAnsi"/>
          <w:sz w:val="32"/>
          <w:szCs w:val="32"/>
        </w:rPr>
      </w:pPr>
    </w:p>
    <w:p w:rsidR="00070A87" w:rsidRPr="00070A87" w:rsidRDefault="000E6893" w:rsidP="00672D7D">
      <w:pPr>
        <w:pStyle w:val="BodyText"/>
        <w:tabs>
          <w:tab w:val="left" w:pos="10076"/>
        </w:tabs>
        <w:ind w:left="142"/>
        <w:jc w:val="both"/>
        <w:rPr>
          <w:rFonts w:asciiTheme="majorHAnsi" w:hAnsiTheme="majorHAnsi"/>
          <w:sz w:val="32"/>
          <w:szCs w:val="32"/>
        </w:rPr>
      </w:pPr>
      <w:hyperlink r:id="rId30" w:history="1">
        <w:r w:rsidR="00070A87" w:rsidRPr="00070A87">
          <w:rPr>
            <w:rStyle w:val="Hyperlink"/>
            <w:rFonts w:asciiTheme="majorHAnsi" w:hAnsiTheme="majorHAnsi"/>
            <w:sz w:val="32"/>
            <w:szCs w:val="32"/>
          </w:rPr>
          <w:t>List of Approved (provisionally) vendors / installers / service providers for Net Metering under AEDB (Certification) Regulation, 2017</w:t>
        </w:r>
      </w:hyperlink>
    </w:p>
    <w:p w:rsidR="00070A87" w:rsidRPr="00672D7D" w:rsidRDefault="00070A87" w:rsidP="00672D7D">
      <w:pPr>
        <w:pStyle w:val="BodyText"/>
        <w:ind w:left="142" w:right="-568"/>
        <w:jc w:val="both"/>
        <w:rPr>
          <w:rFonts w:asciiTheme="majorHAnsi" w:hAnsiTheme="majorHAnsi"/>
          <w:b/>
          <w:w w:val="105"/>
          <w:sz w:val="32"/>
          <w:szCs w:val="32"/>
          <w:u w:val="single"/>
        </w:rPr>
      </w:pPr>
      <w:r w:rsidRPr="00672D7D">
        <w:rPr>
          <w:rFonts w:asciiTheme="majorHAnsi" w:hAnsiTheme="majorHAnsi"/>
          <w:b/>
          <w:w w:val="105"/>
          <w:sz w:val="32"/>
          <w:szCs w:val="32"/>
          <w:u w:val="single"/>
        </w:rPr>
        <w:t xml:space="preserve">Q19. What will be the process if I </w:t>
      </w:r>
      <w:r w:rsidR="00672D7D">
        <w:rPr>
          <w:rFonts w:asciiTheme="majorHAnsi" w:hAnsiTheme="majorHAnsi"/>
          <w:b/>
          <w:w w:val="105"/>
          <w:sz w:val="32"/>
          <w:szCs w:val="32"/>
          <w:u w:val="single"/>
        </w:rPr>
        <w:t xml:space="preserve">already have a solar PV system </w:t>
      </w:r>
      <w:r w:rsidRPr="00672D7D">
        <w:rPr>
          <w:rFonts w:asciiTheme="majorHAnsi" w:hAnsiTheme="majorHAnsi"/>
          <w:b/>
          <w:w w:val="105"/>
          <w:sz w:val="32"/>
          <w:szCs w:val="32"/>
          <w:u w:val="single"/>
        </w:rPr>
        <w:t>installed at the premises?</w:t>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Q19:</w:t>
      </w:r>
    </w:p>
    <w:p w:rsidR="00070A87" w:rsidRPr="00070A87" w:rsidRDefault="00070A87" w:rsidP="00672D7D">
      <w:pPr>
        <w:pStyle w:val="BodyText"/>
        <w:tabs>
          <w:tab w:val="left" w:pos="10076"/>
        </w:tabs>
        <w:ind w:left="142"/>
        <w:jc w:val="both"/>
        <w:rPr>
          <w:rStyle w:val="thetitle"/>
          <w:rFonts w:asciiTheme="majorHAnsi" w:hAnsiTheme="majorHAnsi"/>
          <w:sz w:val="32"/>
          <w:szCs w:val="32"/>
        </w:rPr>
      </w:pPr>
      <w:r w:rsidRPr="00070A87">
        <w:rPr>
          <w:rStyle w:val="thetitle"/>
          <w:rFonts w:asciiTheme="majorHAnsi" w:hAnsiTheme="majorHAnsi"/>
          <w:sz w:val="32"/>
          <w:szCs w:val="32"/>
        </w:rPr>
        <w:t>Get your system checked by the list of companies attached below link and get the certification of installation from them.</w:t>
      </w:r>
    </w:p>
    <w:p w:rsidR="00070A87" w:rsidRPr="00070A87" w:rsidRDefault="000E6893" w:rsidP="00672D7D">
      <w:pPr>
        <w:pStyle w:val="BodyText"/>
        <w:tabs>
          <w:tab w:val="left" w:pos="10076"/>
        </w:tabs>
        <w:ind w:left="142"/>
        <w:jc w:val="both"/>
        <w:rPr>
          <w:rFonts w:asciiTheme="majorHAnsi" w:hAnsiTheme="majorHAnsi"/>
          <w:sz w:val="32"/>
          <w:szCs w:val="32"/>
        </w:rPr>
      </w:pPr>
      <w:hyperlink r:id="rId31" w:history="1">
        <w:r w:rsidR="00070A87" w:rsidRPr="00070A87">
          <w:rPr>
            <w:rStyle w:val="Hyperlink"/>
            <w:rFonts w:asciiTheme="majorHAnsi" w:hAnsiTheme="majorHAnsi"/>
            <w:sz w:val="32"/>
            <w:szCs w:val="32"/>
          </w:rPr>
          <w:t>List of Approved (provisionally) vendors / installers / service providers for Net Metering under AEDB (Certification) Regulation, 2017</w:t>
        </w:r>
      </w:hyperlink>
    </w:p>
    <w:p w:rsidR="00070A87" w:rsidRPr="00070A87" w:rsidRDefault="00070A87" w:rsidP="00672D7D">
      <w:pPr>
        <w:pStyle w:val="BodyText"/>
        <w:ind w:left="142" w:right="867"/>
        <w:jc w:val="both"/>
        <w:rPr>
          <w:rFonts w:asciiTheme="majorHAnsi" w:hAnsiTheme="majorHAnsi"/>
          <w:sz w:val="32"/>
          <w:szCs w:val="32"/>
        </w:rPr>
      </w:pPr>
    </w:p>
    <w:p w:rsidR="00070A87" w:rsidRPr="00070A87" w:rsidRDefault="00070A87" w:rsidP="00672D7D">
      <w:pPr>
        <w:pStyle w:val="BodyText"/>
        <w:ind w:left="142" w:right="-568"/>
        <w:jc w:val="both"/>
        <w:rPr>
          <w:rFonts w:asciiTheme="majorHAnsi" w:hAnsiTheme="majorHAnsi"/>
          <w:w w:val="110"/>
          <w:sz w:val="32"/>
          <w:szCs w:val="32"/>
        </w:rPr>
      </w:pPr>
      <w:r w:rsidRPr="00672D7D">
        <w:rPr>
          <w:rFonts w:asciiTheme="majorHAnsi" w:hAnsiTheme="majorHAnsi"/>
          <w:b/>
          <w:w w:val="105"/>
          <w:sz w:val="32"/>
          <w:szCs w:val="32"/>
          <w:u w:val="single"/>
        </w:rPr>
        <w:t>Q20. If I want to discontinue Net Metering Service, what should I do?</w:t>
      </w:r>
      <w:r w:rsidRPr="00070A87">
        <w:rPr>
          <w:rFonts w:asciiTheme="majorHAnsi" w:hAnsiTheme="majorHAnsi"/>
          <w:w w:val="110"/>
          <w:sz w:val="32"/>
          <w:szCs w:val="32"/>
        </w:rPr>
        <w:tab/>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Q20:</w:t>
      </w:r>
    </w:p>
    <w:p w:rsidR="00070A87" w:rsidRPr="00070A87" w:rsidRDefault="00070A87" w:rsidP="00672D7D">
      <w:pPr>
        <w:pStyle w:val="BodyText"/>
        <w:tabs>
          <w:tab w:val="left" w:pos="10076"/>
        </w:tabs>
        <w:ind w:left="142"/>
        <w:jc w:val="both"/>
        <w:rPr>
          <w:rStyle w:val="thetitle"/>
          <w:rFonts w:asciiTheme="majorHAnsi" w:hAnsiTheme="majorHAnsi"/>
          <w:sz w:val="32"/>
          <w:szCs w:val="32"/>
        </w:rPr>
      </w:pPr>
      <w:r w:rsidRPr="00070A87">
        <w:rPr>
          <w:rFonts w:asciiTheme="majorHAnsi" w:hAnsiTheme="majorHAnsi"/>
          <w:spacing w:val="-31"/>
          <w:w w:val="110"/>
          <w:sz w:val="32"/>
          <w:szCs w:val="32"/>
        </w:rPr>
        <w:t>I</w:t>
      </w:r>
      <w:r w:rsidRPr="00070A87">
        <w:rPr>
          <w:rFonts w:asciiTheme="majorHAnsi" w:hAnsiTheme="majorHAnsi"/>
          <w:w w:val="110"/>
          <w:sz w:val="32"/>
          <w:szCs w:val="32"/>
        </w:rPr>
        <w:t xml:space="preserve">f </w:t>
      </w:r>
      <w:r w:rsidRPr="00070A87">
        <w:rPr>
          <w:rFonts w:asciiTheme="majorHAnsi" w:hAnsiTheme="majorHAnsi"/>
          <w:spacing w:val="14"/>
          <w:w w:val="110"/>
          <w:sz w:val="32"/>
          <w:szCs w:val="32"/>
        </w:rPr>
        <w:t xml:space="preserve">you </w:t>
      </w:r>
      <w:r w:rsidRPr="00070A87">
        <w:rPr>
          <w:rFonts w:asciiTheme="majorHAnsi" w:hAnsiTheme="majorHAnsi"/>
          <w:w w:val="110"/>
          <w:sz w:val="32"/>
          <w:szCs w:val="32"/>
        </w:rPr>
        <w:t>want to d</w:t>
      </w:r>
      <w:r w:rsidRPr="00070A87">
        <w:rPr>
          <w:rFonts w:asciiTheme="majorHAnsi" w:hAnsiTheme="majorHAnsi"/>
          <w:spacing w:val="-3"/>
          <w:w w:val="110"/>
          <w:sz w:val="32"/>
          <w:szCs w:val="32"/>
        </w:rPr>
        <w:t>i</w:t>
      </w:r>
      <w:r w:rsidRPr="00070A87">
        <w:rPr>
          <w:rFonts w:asciiTheme="majorHAnsi" w:hAnsiTheme="majorHAnsi"/>
          <w:w w:val="110"/>
          <w:sz w:val="32"/>
          <w:szCs w:val="32"/>
        </w:rPr>
        <w:t>scont</w:t>
      </w:r>
      <w:r w:rsidRPr="00070A87">
        <w:rPr>
          <w:rFonts w:asciiTheme="majorHAnsi" w:hAnsiTheme="majorHAnsi"/>
          <w:spacing w:val="18"/>
          <w:w w:val="110"/>
          <w:sz w:val="32"/>
          <w:szCs w:val="32"/>
        </w:rPr>
        <w:t>i</w:t>
      </w:r>
      <w:r w:rsidRPr="00070A87">
        <w:rPr>
          <w:rFonts w:asciiTheme="majorHAnsi" w:hAnsiTheme="majorHAnsi"/>
          <w:w w:val="110"/>
          <w:sz w:val="32"/>
          <w:szCs w:val="32"/>
        </w:rPr>
        <w:t>nue Net Meter</w:t>
      </w:r>
      <w:r w:rsidRPr="00070A87">
        <w:rPr>
          <w:rFonts w:asciiTheme="majorHAnsi" w:hAnsiTheme="majorHAnsi"/>
          <w:spacing w:val="3"/>
          <w:w w:val="110"/>
          <w:sz w:val="32"/>
          <w:szCs w:val="32"/>
        </w:rPr>
        <w:t>i</w:t>
      </w:r>
      <w:r w:rsidRPr="00070A87">
        <w:rPr>
          <w:rFonts w:asciiTheme="majorHAnsi" w:hAnsiTheme="majorHAnsi"/>
          <w:w w:val="110"/>
          <w:sz w:val="32"/>
          <w:szCs w:val="32"/>
        </w:rPr>
        <w:t>ng Serv</w:t>
      </w:r>
      <w:r w:rsidRPr="00070A87">
        <w:rPr>
          <w:rFonts w:asciiTheme="majorHAnsi" w:hAnsiTheme="majorHAnsi"/>
          <w:spacing w:val="9"/>
          <w:w w:val="110"/>
          <w:sz w:val="32"/>
          <w:szCs w:val="32"/>
        </w:rPr>
        <w:t>i</w:t>
      </w:r>
      <w:r w:rsidRPr="00070A87">
        <w:rPr>
          <w:rFonts w:asciiTheme="majorHAnsi" w:hAnsiTheme="majorHAnsi"/>
          <w:w w:val="110"/>
          <w:sz w:val="32"/>
          <w:szCs w:val="32"/>
        </w:rPr>
        <w:t xml:space="preserve">ce, </w:t>
      </w:r>
      <w:r w:rsidRPr="00070A87">
        <w:rPr>
          <w:rStyle w:val="thetitle"/>
          <w:rFonts w:asciiTheme="majorHAnsi" w:hAnsiTheme="majorHAnsi"/>
          <w:sz w:val="32"/>
          <w:szCs w:val="32"/>
        </w:rPr>
        <w:t>Please contact to your concerned XEN MEPCO  Ltd. Multan</w:t>
      </w:r>
    </w:p>
    <w:p w:rsidR="00070A87" w:rsidRPr="00070A87" w:rsidRDefault="00070A87" w:rsidP="00672D7D">
      <w:pPr>
        <w:pStyle w:val="BodyText"/>
        <w:tabs>
          <w:tab w:val="left" w:pos="10076"/>
        </w:tabs>
        <w:ind w:left="142"/>
        <w:jc w:val="both"/>
        <w:rPr>
          <w:rFonts w:asciiTheme="majorHAnsi" w:hAnsiTheme="majorHAnsi"/>
          <w:sz w:val="32"/>
          <w:szCs w:val="32"/>
        </w:rPr>
      </w:pPr>
    </w:p>
    <w:p w:rsidR="00070A87" w:rsidRPr="00672D7D" w:rsidRDefault="00070A87" w:rsidP="00672D7D">
      <w:pPr>
        <w:pStyle w:val="BodyText"/>
        <w:ind w:left="142" w:right="-568"/>
        <w:jc w:val="both"/>
        <w:rPr>
          <w:rFonts w:asciiTheme="majorHAnsi" w:hAnsiTheme="majorHAnsi"/>
          <w:b/>
          <w:w w:val="105"/>
          <w:sz w:val="32"/>
          <w:szCs w:val="32"/>
          <w:u w:val="single"/>
        </w:rPr>
      </w:pPr>
      <w:r w:rsidRPr="00672D7D">
        <w:rPr>
          <w:rFonts w:asciiTheme="majorHAnsi" w:hAnsiTheme="majorHAnsi"/>
          <w:b/>
          <w:w w:val="105"/>
          <w:sz w:val="32"/>
          <w:szCs w:val="32"/>
          <w:u w:val="single"/>
        </w:rPr>
        <w:t>Q21. Can MEPCO disconnect my Net Metering Service?</w:t>
      </w:r>
    </w:p>
    <w:p w:rsidR="00070A87" w:rsidRPr="00070A87" w:rsidRDefault="00070A87" w:rsidP="00672D7D">
      <w:pPr>
        <w:pStyle w:val="BodyText"/>
        <w:tabs>
          <w:tab w:val="left" w:pos="10081"/>
        </w:tabs>
        <w:ind w:left="142"/>
        <w:jc w:val="both"/>
        <w:rPr>
          <w:rFonts w:asciiTheme="majorHAnsi" w:hAnsiTheme="majorHAnsi"/>
          <w:b/>
          <w:w w:val="105"/>
          <w:sz w:val="32"/>
          <w:szCs w:val="32"/>
        </w:rPr>
      </w:pPr>
      <w:r w:rsidRPr="00070A87">
        <w:rPr>
          <w:rFonts w:asciiTheme="majorHAnsi" w:hAnsiTheme="majorHAnsi"/>
          <w:b/>
          <w:w w:val="105"/>
          <w:sz w:val="32"/>
          <w:szCs w:val="32"/>
        </w:rPr>
        <w:t>Answer Q21:</w:t>
      </w:r>
    </w:p>
    <w:p w:rsidR="00070A87" w:rsidRPr="00070A87" w:rsidRDefault="00070A87" w:rsidP="00672D7D">
      <w:pPr>
        <w:pStyle w:val="BodyText"/>
        <w:tabs>
          <w:tab w:val="left" w:pos="10072"/>
        </w:tabs>
        <w:ind w:left="142"/>
        <w:jc w:val="both"/>
        <w:rPr>
          <w:rFonts w:asciiTheme="majorHAnsi" w:hAnsiTheme="majorHAnsi"/>
          <w:w w:val="105"/>
          <w:sz w:val="32"/>
          <w:szCs w:val="32"/>
        </w:rPr>
      </w:pPr>
      <w:r w:rsidRPr="00070A87">
        <w:rPr>
          <w:rFonts w:asciiTheme="majorHAnsi" w:hAnsiTheme="majorHAnsi"/>
          <w:w w:val="105"/>
          <w:sz w:val="32"/>
          <w:szCs w:val="32"/>
        </w:rPr>
        <w:t>If you are MEPCO defaulter then your Net Meter</w:t>
      </w:r>
      <w:r w:rsidRPr="00070A87">
        <w:rPr>
          <w:rFonts w:asciiTheme="majorHAnsi" w:hAnsiTheme="majorHAnsi"/>
          <w:spacing w:val="3"/>
          <w:w w:val="105"/>
          <w:sz w:val="32"/>
          <w:szCs w:val="32"/>
        </w:rPr>
        <w:t>i</w:t>
      </w:r>
      <w:r w:rsidRPr="00070A87">
        <w:rPr>
          <w:rFonts w:asciiTheme="majorHAnsi" w:hAnsiTheme="majorHAnsi"/>
          <w:w w:val="105"/>
          <w:sz w:val="32"/>
          <w:szCs w:val="32"/>
        </w:rPr>
        <w:t>ng Service can be disconnected otherwise not.</w:t>
      </w:r>
    </w:p>
    <w:p w:rsidR="00070A87" w:rsidRDefault="00070A87" w:rsidP="00070A87">
      <w:pPr>
        <w:pStyle w:val="Default"/>
        <w:ind w:left="810"/>
        <w:jc w:val="both"/>
        <w:rPr>
          <w:b/>
          <w:sz w:val="28"/>
          <w:szCs w:val="28"/>
          <w:u w:val="single"/>
        </w:rPr>
      </w:pPr>
    </w:p>
    <w:sectPr w:rsidR="00070A87" w:rsidSect="00672D7D">
      <w:headerReference w:type="default" r:id="rId32"/>
      <w:pgSz w:w="11906" w:h="16838"/>
      <w:pgMar w:top="284" w:right="1021" w:bottom="851" w:left="992" w:header="27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CC6" w:rsidRDefault="00E34CC6" w:rsidP="004A6D35">
      <w:r>
        <w:separator/>
      </w:r>
    </w:p>
  </w:endnote>
  <w:endnote w:type="continuationSeparator" w:id="1">
    <w:p w:rsidR="00E34CC6" w:rsidRDefault="00E34CC6" w:rsidP="004A6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CC6" w:rsidRDefault="00E34CC6" w:rsidP="004A6D35">
      <w:r>
        <w:separator/>
      </w:r>
    </w:p>
  </w:footnote>
  <w:footnote w:type="continuationSeparator" w:id="1">
    <w:p w:rsidR="00E34CC6" w:rsidRDefault="00E34CC6" w:rsidP="004A6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5" w:rsidRDefault="004A6D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A6D35">
      <w:rPr>
        <w:rFonts w:asciiTheme="majorHAnsi" w:eastAsiaTheme="majorEastAsia" w:hAnsiTheme="majorHAnsi" w:cstheme="majorBidi"/>
        <w:noProof/>
        <w:sz w:val="32"/>
        <w:szCs w:val="32"/>
        <w:lang w:val="en-GB" w:eastAsia="en-GB"/>
      </w:rPr>
      <w:drawing>
        <wp:inline distT="0" distB="0" distL="0" distR="0">
          <wp:extent cx="5819775" cy="866775"/>
          <wp:effectExtent l="19050" t="0" r="9525" b="0"/>
          <wp:docPr id="2" name="Picture 0" descr="mepco mon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co monogram.png"/>
                  <pic:cNvPicPr/>
                </pic:nvPicPr>
                <pic:blipFill>
                  <a:blip r:embed="rId1"/>
                  <a:stretch>
                    <a:fillRect/>
                  </a:stretch>
                </pic:blipFill>
                <pic:spPr>
                  <a:xfrm>
                    <a:off x="0" y="0"/>
                    <a:ext cx="5819050" cy="866667"/>
                  </a:xfrm>
                  <a:prstGeom prst="rect">
                    <a:avLst/>
                  </a:prstGeom>
                </pic:spPr>
              </pic:pic>
            </a:graphicData>
          </a:graphic>
        </wp:inline>
      </w:drawing>
    </w:r>
  </w:p>
  <w:p w:rsidR="004A6D35" w:rsidRDefault="004A6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F45"/>
    <w:multiLevelType w:val="hybridMultilevel"/>
    <w:tmpl w:val="1C4A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92C75"/>
    <w:multiLevelType w:val="hybridMultilevel"/>
    <w:tmpl w:val="757EED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5F739D"/>
    <w:multiLevelType w:val="hybridMultilevel"/>
    <w:tmpl w:val="7E9E1696"/>
    <w:lvl w:ilvl="0" w:tplc="4F1C623E">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
    <w:nsid w:val="49FA5150"/>
    <w:multiLevelType w:val="hybridMultilevel"/>
    <w:tmpl w:val="62280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C0225"/>
    <w:multiLevelType w:val="hybridMultilevel"/>
    <w:tmpl w:val="DAA0D5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7A653EE"/>
    <w:multiLevelType w:val="hybridMultilevel"/>
    <w:tmpl w:val="0D943E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981AE9"/>
    <w:multiLevelType w:val="hybridMultilevel"/>
    <w:tmpl w:val="93F6E9B8"/>
    <w:lvl w:ilvl="0" w:tplc="0A000B22">
      <w:start w:val="3"/>
      <w:numFmt w:val="upperLetter"/>
      <w:lvlText w:val="%1."/>
      <w:lvlJc w:val="left"/>
      <w:pPr>
        <w:ind w:left="360" w:hanging="360"/>
      </w:pPr>
      <w:rPr>
        <w:rFonts w:hint="default"/>
        <w:b/>
        <w:sz w:val="23"/>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4744CD"/>
    <w:multiLevelType w:val="hybridMultilevel"/>
    <w:tmpl w:val="5478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35E2"/>
    <w:rsid w:val="00016FEF"/>
    <w:rsid w:val="00070A87"/>
    <w:rsid w:val="000E4470"/>
    <w:rsid w:val="000E6893"/>
    <w:rsid w:val="00160382"/>
    <w:rsid w:val="00171AF3"/>
    <w:rsid w:val="002328F2"/>
    <w:rsid w:val="00311637"/>
    <w:rsid w:val="00344FBF"/>
    <w:rsid w:val="00384F26"/>
    <w:rsid w:val="004719B6"/>
    <w:rsid w:val="004A6D35"/>
    <w:rsid w:val="00547D36"/>
    <w:rsid w:val="00575A6C"/>
    <w:rsid w:val="005D284E"/>
    <w:rsid w:val="006065D3"/>
    <w:rsid w:val="006134F6"/>
    <w:rsid w:val="00672D7D"/>
    <w:rsid w:val="006808C6"/>
    <w:rsid w:val="007D3390"/>
    <w:rsid w:val="0085346A"/>
    <w:rsid w:val="008E1C25"/>
    <w:rsid w:val="0091470B"/>
    <w:rsid w:val="00946157"/>
    <w:rsid w:val="009553BD"/>
    <w:rsid w:val="00964AC2"/>
    <w:rsid w:val="009B62DB"/>
    <w:rsid w:val="00A10387"/>
    <w:rsid w:val="00A11975"/>
    <w:rsid w:val="00A97738"/>
    <w:rsid w:val="00AA77C8"/>
    <w:rsid w:val="00AB6D58"/>
    <w:rsid w:val="00B3010C"/>
    <w:rsid w:val="00B52302"/>
    <w:rsid w:val="00B8447E"/>
    <w:rsid w:val="00BF37F1"/>
    <w:rsid w:val="00C241C5"/>
    <w:rsid w:val="00CF188A"/>
    <w:rsid w:val="00D20F57"/>
    <w:rsid w:val="00DB47C7"/>
    <w:rsid w:val="00DD35E2"/>
    <w:rsid w:val="00E34CC6"/>
    <w:rsid w:val="00EC1C67"/>
    <w:rsid w:val="00ED1692"/>
    <w:rsid w:val="00F0320B"/>
    <w:rsid w:val="00F077AB"/>
    <w:rsid w:val="00F86BB7"/>
    <w:rsid w:val="00F92452"/>
    <w:rsid w:val="00FE5D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35E2"/>
    <w:pPr>
      <w:widowControl w:val="0"/>
      <w:spacing w:after="0" w:line="240" w:lineRule="auto"/>
    </w:pPr>
    <w:rPr>
      <w:lang w:val="en-US"/>
    </w:rPr>
  </w:style>
  <w:style w:type="paragraph" w:styleId="Heading2">
    <w:name w:val="heading 2"/>
    <w:basedOn w:val="Normal"/>
    <w:link w:val="Heading2Char"/>
    <w:uiPriority w:val="9"/>
    <w:qFormat/>
    <w:rsid w:val="009553BD"/>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35E2"/>
    <w:pPr>
      <w:ind w:left="1054"/>
    </w:pPr>
    <w:rPr>
      <w:rFonts w:ascii="Arial" w:eastAsia="Arial" w:hAnsi="Arial"/>
      <w:sz w:val="25"/>
      <w:szCs w:val="25"/>
    </w:rPr>
  </w:style>
  <w:style w:type="character" w:customStyle="1" w:styleId="BodyTextChar">
    <w:name w:val="Body Text Char"/>
    <w:basedOn w:val="DefaultParagraphFont"/>
    <w:link w:val="BodyText"/>
    <w:uiPriority w:val="1"/>
    <w:rsid w:val="00DD35E2"/>
    <w:rPr>
      <w:rFonts w:ascii="Arial" w:eastAsia="Arial" w:hAnsi="Arial"/>
      <w:sz w:val="25"/>
      <w:szCs w:val="25"/>
      <w:lang w:val="en-US"/>
    </w:rPr>
  </w:style>
  <w:style w:type="paragraph" w:styleId="BalloonText">
    <w:name w:val="Balloon Text"/>
    <w:basedOn w:val="Normal"/>
    <w:link w:val="BalloonTextChar"/>
    <w:uiPriority w:val="99"/>
    <w:semiHidden/>
    <w:unhideWhenUsed/>
    <w:rsid w:val="004A6D35"/>
    <w:rPr>
      <w:rFonts w:ascii="Tahoma" w:hAnsi="Tahoma" w:cs="Tahoma"/>
      <w:sz w:val="16"/>
      <w:szCs w:val="16"/>
    </w:rPr>
  </w:style>
  <w:style w:type="character" w:customStyle="1" w:styleId="BalloonTextChar">
    <w:name w:val="Balloon Text Char"/>
    <w:basedOn w:val="DefaultParagraphFont"/>
    <w:link w:val="BalloonText"/>
    <w:uiPriority w:val="99"/>
    <w:semiHidden/>
    <w:rsid w:val="004A6D35"/>
    <w:rPr>
      <w:rFonts w:ascii="Tahoma" w:hAnsi="Tahoma" w:cs="Tahoma"/>
      <w:sz w:val="16"/>
      <w:szCs w:val="16"/>
      <w:lang w:val="en-US"/>
    </w:rPr>
  </w:style>
  <w:style w:type="paragraph" w:styleId="Header">
    <w:name w:val="header"/>
    <w:basedOn w:val="Normal"/>
    <w:link w:val="HeaderChar"/>
    <w:uiPriority w:val="99"/>
    <w:unhideWhenUsed/>
    <w:rsid w:val="004A6D35"/>
    <w:pPr>
      <w:tabs>
        <w:tab w:val="center" w:pos="4513"/>
        <w:tab w:val="right" w:pos="9026"/>
      </w:tabs>
    </w:pPr>
  </w:style>
  <w:style w:type="character" w:customStyle="1" w:styleId="HeaderChar">
    <w:name w:val="Header Char"/>
    <w:basedOn w:val="DefaultParagraphFont"/>
    <w:link w:val="Header"/>
    <w:uiPriority w:val="99"/>
    <w:rsid w:val="004A6D35"/>
    <w:rPr>
      <w:lang w:val="en-US"/>
    </w:rPr>
  </w:style>
  <w:style w:type="paragraph" w:styleId="Footer">
    <w:name w:val="footer"/>
    <w:basedOn w:val="Normal"/>
    <w:link w:val="FooterChar"/>
    <w:uiPriority w:val="99"/>
    <w:semiHidden/>
    <w:unhideWhenUsed/>
    <w:rsid w:val="004A6D35"/>
    <w:pPr>
      <w:tabs>
        <w:tab w:val="center" w:pos="4513"/>
        <w:tab w:val="right" w:pos="9026"/>
      </w:tabs>
    </w:pPr>
  </w:style>
  <w:style w:type="character" w:customStyle="1" w:styleId="FooterChar">
    <w:name w:val="Footer Char"/>
    <w:basedOn w:val="DefaultParagraphFont"/>
    <w:link w:val="Footer"/>
    <w:uiPriority w:val="99"/>
    <w:semiHidden/>
    <w:rsid w:val="004A6D35"/>
    <w:rPr>
      <w:lang w:val="en-US"/>
    </w:rPr>
  </w:style>
  <w:style w:type="character" w:customStyle="1" w:styleId="Heading2Char">
    <w:name w:val="Heading 2 Char"/>
    <w:basedOn w:val="DefaultParagraphFont"/>
    <w:link w:val="Heading2"/>
    <w:uiPriority w:val="9"/>
    <w:rsid w:val="009553BD"/>
    <w:rPr>
      <w:rFonts w:ascii="Times New Roman" w:eastAsia="Times New Roman" w:hAnsi="Times New Roman" w:cs="Times New Roman"/>
      <w:b/>
      <w:bCs/>
      <w:sz w:val="36"/>
      <w:szCs w:val="36"/>
      <w:lang w:eastAsia="en-GB"/>
    </w:rPr>
  </w:style>
  <w:style w:type="paragraph" w:customStyle="1" w:styleId="Default">
    <w:name w:val="Default"/>
    <w:rsid w:val="009553B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C241C5"/>
    <w:pPr>
      <w:widowControl/>
      <w:spacing w:after="160" w:line="259" w:lineRule="auto"/>
      <w:ind w:left="720"/>
      <w:contextualSpacing/>
    </w:pPr>
  </w:style>
  <w:style w:type="character" w:customStyle="1" w:styleId="y0nh2b">
    <w:name w:val="y0nh2b"/>
    <w:basedOn w:val="DefaultParagraphFont"/>
    <w:rsid w:val="00C241C5"/>
  </w:style>
  <w:style w:type="paragraph" w:styleId="NormalWeb">
    <w:name w:val="Normal (Web)"/>
    <w:basedOn w:val="Normal"/>
    <w:uiPriority w:val="99"/>
    <w:semiHidden/>
    <w:unhideWhenUsed/>
    <w:rsid w:val="00D20F5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20F57"/>
    <w:rPr>
      <w:b/>
      <w:bCs/>
    </w:rPr>
  </w:style>
  <w:style w:type="character" w:styleId="Hyperlink">
    <w:name w:val="Hyperlink"/>
    <w:basedOn w:val="DefaultParagraphFont"/>
    <w:uiPriority w:val="99"/>
    <w:semiHidden/>
    <w:unhideWhenUsed/>
    <w:rsid w:val="00D20F57"/>
    <w:rPr>
      <w:color w:val="0000FF"/>
      <w:u w:val="single"/>
    </w:rPr>
  </w:style>
  <w:style w:type="character" w:customStyle="1" w:styleId="thetitle">
    <w:name w:val="thetitle"/>
    <w:basedOn w:val="DefaultParagraphFont"/>
    <w:rsid w:val="00F077AB"/>
  </w:style>
</w:styles>
</file>

<file path=word/webSettings.xml><?xml version="1.0" encoding="utf-8"?>
<w:webSettings xmlns:r="http://schemas.openxmlformats.org/officeDocument/2006/relationships" xmlns:w="http://schemas.openxmlformats.org/wordprocessingml/2006/main">
  <w:divs>
    <w:div w:id="978917424">
      <w:bodyDiv w:val="1"/>
      <w:marLeft w:val="0"/>
      <w:marRight w:val="0"/>
      <w:marTop w:val="0"/>
      <w:marBottom w:val="0"/>
      <w:divBdr>
        <w:top w:val="none" w:sz="0" w:space="0" w:color="auto"/>
        <w:left w:val="none" w:sz="0" w:space="0" w:color="auto"/>
        <w:bottom w:val="none" w:sz="0" w:space="0" w:color="auto"/>
        <w:right w:val="none" w:sz="0" w:space="0" w:color="auto"/>
      </w:divBdr>
    </w:div>
    <w:div w:id="1541548041">
      <w:bodyDiv w:val="1"/>
      <w:marLeft w:val="0"/>
      <w:marRight w:val="0"/>
      <w:marTop w:val="0"/>
      <w:marBottom w:val="0"/>
      <w:divBdr>
        <w:top w:val="none" w:sz="0" w:space="0" w:color="auto"/>
        <w:left w:val="none" w:sz="0" w:space="0" w:color="auto"/>
        <w:bottom w:val="none" w:sz="0" w:space="0" w:color="auto"/>
        <w:right w:val="none" w:sz="0" w:space="0" w:color="auto"/>
      </w:divBdr>
    </w:div>
    <w:div w:id="20400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Office_PowerPoint_Slide1.sldx"/><Relationship Id="rId18" Type="http://schemas.openxmlformats.org/officeDocument/2006/relationships/hyperlink" Target="https://en.wikipedia.org/wiki/Customer" TargetMode="External"/><Relationship Id="rId26" Type="http://schemas.openxmlformats.org/officeDocument/2006/relationships/hyperlink" Target="https://en.wikipedia.org/wiki/Electric_power_transmission" TargetMode="External"/><Relationship Id="rId3" Type="http://schemas.openxmlformats.org/officeDocument/2006/relationships/styles" Target="styles.xml"/><Relationship Id="rId21" Type="http://schemas.openxmlformats.org/officeDocument/2006/relationships/hyperlink" Target="https://en.wikipedia.org/wiki/Fue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en.wikipedia.org/wiki/Power_(physics)" TargetMode="External"/><Relationship Id="rId25" Type="http://schemas.openxmlformats.org/officeDocument/2006/relationships/hyperlink" Target="https://en.wikipedia.org/wiki/Volta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High_voltage_transmission_line" TargetMode="External"/><Relationship Id="rId20" Type="http://schemas.openxmlformats.org/officeDocument/2006/relationships/hyperlink" Target="https://en.wikipedia.org/wiki/Power_station" TargetMode="External"/><Relationship Id="rId29" Type="http://schemas.openxmlformats.org/officeDocument/2006/relationships/hyperlink" Target="http://www.aedb.org/articles-list/268-list-of-provisionally-approved-applicants-for-net-metering-under-aedb-certification-regulation-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db.org/articles-list/268-list-of-provisionally-approved-applicants-for-net-metering-under-aedb-certification-regulation-2017" TargetMode="External"/><Relationship Id="rId24" Type="http://schemas.openxmlformats.org/officeDocument/2006/relationships/hyperlink" Target="https://en.wikipedia.org/wiki/Economies_of_scal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Electricity" TargetMode="External"/><Relationship Id="rId23" Type="http://schemas.openxmlformats.org/officeDocument/2006/relationships/hyperlink" Target="https://en.wikipedia.org/wiki/Renewable_energy" TargetMode="External"/><Relationship Id="rId28" Type="http://schemas.openxmlformats.org/officeDocument/2006/relationships/hyperlink" Target="https://en.wikipedia.org/wiki/Electrical_substation" TargetMode="External"/><Relationship Id="rId10" Type="http://schemas.openxmlformats.org/officeDocument/2006/relationships/hyperlink" Target="http://www.aedb.org/images/AEDBCertificationRegulations2018.pdf" TargetMode="External"/><Relationship Id="rId19" Type="http://schemas.openxmlformats.org/officeDocument/2006/relationships/hyperlink" Target="https://en.wikipedia.org/wiki/Electrical_grid" TargetMode="External"/><Relationship Id="rId31" Type="http://schemas.openxmlformats.org/officeDocument/2006/relationships/hyperlink" Target="http://www.aedb.org/articles-list/268-list-of-provisionally-approved-applicants-for-net-metering-under-aedb-certification-regulation-20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edb.org/articles-list/268-list-of-provisionally-approved-applicants-for-net-metering-under-aedb-certification-regulation-2017" TargetMode="External"/><Relationship Id="rId22" Type="http://schemas.openxmlformats.org/officeDocument/2006/relationships/hyperlink" Target="https://en.wikipedia.org/wiki/Hydroelectric_dam" TargetMode="External"/><Relationship Id="rId27" Type="http://schemas.openxmlformats.org/officeDocument/2006/relationships/hyperlink" Target="https://en.wikipedia.org/wiki/Electric_power_distribution" TargetMode="External"/><Relationship Id="rId30" Type="http://schemas.openxmlformats.org/officeDocument/2006/relationships/hyperlink" Target="http://www.aedb.org/articles-list/268-list-of-provisionally-approved-applicants-for-net-metering-under-aedb-certification-regulation-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706F-0C4E-467D-B2E5-C2CD2F8A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2018-03-19T06:23:00Z</cp:lastPrinted>
  <dcterms:created xsi:type="dcterms:W3CDTF">2018-04-03T09:54:00Z</dcterms:created>
  <dcterms:modified xsi:type="dcterms:W3CDTF">2018-04-24T09:48:00Z</dcterms:modified>
</cp:coreProperties>
</file>